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1DD9D" w14:textId="482CDEFD" w:rsidR="00B760AF" w:rsidRDefault="00B760AF" w:rsidP="00142FB6">
      <w:pPr>
        <w:tabs>
          <w:tab w:val="left" w:pos="8160"/>
        </w:tabs>
        <w:spacing w:after="0" w:line="240" w:lineRule="auto"/>
        <w:jc w:val="both"/>
      </w:pPr>
      <w:bookmarkStart w:id="0" w:name="_GoBack"/>
      <w:bookmarkEnd w:id="0"/>
      <w:r>
        <w:t xml:space="preserve">The </w:t>
      </w:r>
      <w:r w:rsidRPr="002E4BD7">
        <w:rPr>
          <w:b/>
          <w:bCs/>
        </w:rPr>
        <w:t>aim</w:t>
      </w:r>
      <w:r>
        <w:t xml:space="preserve"> of the collective worship policy is to provide the opportunity for </w:t>
      </w:r>
      <w:r w:rsidR="004D79DF">
        <w:t xml:space="preserve">all </w:t>
      </w:r>
      <w:r>
        <w:t>children to:</w:t>
      </w:r>
      <w:r w:rsidR="00142FB6">
        <w:tab/>
      </w:r>
    </w:p>
    <w:p w14:paraId="1391DD9F" w14:textId="772C469B" w:rsidR="00B760AF" w:rsidRDefault="00B90D8B" w:rsidP="003B15A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celebrate, affirm and </w:t>
      </w:r>
      <w:r w:rsidR="00B760AF">
        <w:t>reflect</w:t>
      </w:r>
      <w:r w:rsidR="000F736A">
        <w:t xml:space="preserve"> on values that are of a distinctively</w:t>
      </w:r>
      <w:r w:rsidR="00B760AF">
        <w:t xml:space="preserve"> Christian nature</w:t>
      </w:r>
      <w:r w:rsidR="000F736A">
        <w:t xml:space="preserve"> (in the case of church schools) and broadly Christian in the case of other schools,</w:t>
      </w:r>
      <w:r w:rsidR="00B760AF">
        <w:t xml:space="preserve"> and</w:t>
      </w:r>
      <w:r w:rsidR="00825A8D">
        <w:t>/or</w:t>
      </w:r>
      <w:r w:rsidR="00B760AF">
        <w:t xml:space="preserve"> on their own beliefs</w:t>
      </w:r>
      <w:r w:rsidR="00BA5790">
        <w:t>.</w:t>
      </w:r>
    </w:p>
    <w:p w14:paraId="1391DDA0" w14:textId="789D9B06" w:rsidR="00B760AF" w:rsidRDefault="00B760AF" w:rsidP="003B15A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develop a community spirit, a common ethos and shared values</w:t>
      </w:r>
      <w:r w:rsidR="00BA5790">
        <w:t>.</w:t>
      </w:r>
    </w:p>
    <w:p w14:paraId="1391DDA2" w14:textId="1136F622" w:rsidR="00B760AF" w:rsidRDefault="00B760AF" w:rsidP="003B15A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respond </w:t>
      </w:r>
      <w:r w:rsidR="004D79DF">
        <w:t xml:space="preserve">in a meaningful way through the inclusivity of </w:t>
      </w:r>
      <w:r>
        <w:t>the worship</w:t>
      </w:r>
      <w:r w:rsidR="004D79DF">
        <w:t xml:space="preserve"> offered. </w:t>
      </w:r>
    </w:p>
    <w:p w14:paraId="1391DDA3" w14:textId="5151298B" w:rsidR="00825A8D" w:rsidRDefault="00825A8D" w:rsidP="003B15A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celebrate occasions of significance, including festivals and achievements of children within the school</w:t>
      </w:r>
      <w:r w:rsidR="00BA5790">
        <w:t>.</w:t>
      </w:r>
    </w:p>
    <w:p w14:paraId="5BFA96C0" w14:textId="76B55BF3" w:rsidR="002E4BD7" w:rsidRPr="002E4BD7" w:rsidRDefault="002E4BD7" w:rsidP="003B15A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18"/>
          <w:szCs w:val="18"/>
        </w:rPr>
      </w:pPr>
      <w:r w:rsidRPr="002E4BD7">
        <w:rPr>
          <w:rFonts w:ascii="Arial" w:hAnsi="Arial" w:cs="Arial"/>
          <w:sz w:val="20"/>
          <w:szCs w:val="20"/>
        </w:rPr>
        <w:t>enhanc</w:t>
      </w:r>
      <w:r>
        <w:rPr>
          <w:rFonts w:ascii="Arial" w:hAnsi="Arial" w:cs="Arial"/>
          <w:sz w:val="20"/>
          <w:szCs w:val="20"/>
        </w:rPr>
        <w:t>e</w:t>
      </w:r>
      <w:r w:rsidRPr="002E4BD7">
        <w:rPr>
          <w:rFonts w:ascii="Arial" w:hAnsi="Arial" w:cs="Arial"/>
          <w:sz w:val="20"/>
          <w:szCs w:val="20"/>
        </w:rPr>
        <w:t xml:space="preserve"> the spiritual dimension of human experience, </w:t>
      </w:r>
      <w:r>
        <w:rPr>
          <w:rFonts w:ascii="Arial" w:hAnsi="Arial" w:cs="Arial"/>
          <w:sz w:val="20"/>
          <w:szCs w:val="20"/>
        </w:rPr>
        <w:t>as well as</w:t>
      </w:r>
      <w:r w:rsidRPr="002E4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develop their </w:t>
      </w:r>
      <w:r w:rsidRPr="002E4BD7">
        <w:rPr>
          <w:rFonts w:ascii="Arial" w:hAnsi="Arial" w:cs="Arial"/>
          <w:sz w:val="20"/>
          <w:szCs w:val="20"/>
        </w:rPr>
        <w:t>moral, social, cultural and creative awareness</w:t>
      </w:r>
      <w:r>
        <w:rPr>
          <w:rFonts w:ascii="Arial" w:hAnsi="Arial" w:cs="Arial"/>
          <w:sz w:val="20"/>
          <w:szCs w:val="20"/>
        </w:rPr>
        <w:t>.</w:t>
      </w:r>
    </w:p>
    <w:p w14:paraId="1391DDA4" w14:textId="77777777" w:rsidR="00B760AF" w:rsidRPr="00A34A39" w:rsidRDefault="00B760AF" w:rsidP="00AE3042">
      <w:pPr>
        <w:spacing w:after="0" w:line="240" w:lineRule="auto"/>
        <w:jc w:val="both"/>
      </w:pPr>
      <w:r w:rsidRPr="00B760AF">
        <w:rPr>
          <w:b/>
        </w:rPr>
        <w:t xml:space="preserve">Statutory Duty of </w:t>
      </w:r>
      <w:r w:rsidR="00881645">
        <w:rPr>
          <w:b/>
        </w:rPr>
        <w:t>Trust</w:t>
      </w:r>
    </w:p>
    <w:p w14:paraId="1391DDA5" w14:textId="77777777" w:rsidR="00B760AF" w:rsidRDefault="00B760AF" w:rsidP="003B15A5">
      <w:pPr>
        <w:spacing w:after="120" w:line="240" w:lineRule="auto"/>
        <w:jc w:val="both"/>
      </w:pPr>
      <w:r>
        <w:t xml:space="preserve">All </w:t>
      </w:r>
      <w:r w:rsidR="00881645">
        <w:t>academies within a Multi Aca</w:t>
      </w:r>
      <w:r w:rsidR="00272174">
        <w:t>demy Trust</w:t>
      </w:r>
      <w:r>
        <w:t xml:space="preserve"> should provide daily collective worship for registered pupils (</w:t>
      </w:r>
      <w:r w:rsidR="006F325B">
        <w:t>apart</w:t>
      </w:r>
      <w:r w:rsidR="00300A25">
        <w:t xml:space="preserve"> </w:t>
      </w:r>
      <w:r>
        <w:t>from those who have been withdrawn by their parents</w:t>
      </w:r>
      <w:r w:rsidR="006F325B">
        <w:t>)</w:t>
      </w:r>
      <w:r>
        <w:t>. This is usually provided by a daily assembly.</w:t>
      </w:r>
    </w:p>
    <w:p w14:paraId="1391DDA6" w14:textId="45F3DFEC" w:rsidR="00B760AF" w:rsidRPr="00A34A39" w:rsidRDefault="00B760AF" w:rsidP="003B15A5">
      <w:pPr>
        <w:spacing w:after="120" w:line="240" w:lineRule="auto"/>
        <w:jc w:val="both"/>
        <w:rPr>
          <w:rStyle w:val="Strong"/>
          <w:b w:val="0"/>
        </w:rPr>
      </w:pPr>
      <w:r w:rsidRPr="00A34A39">
        <w:rPr>
          <w:rStyle w:val="Strong"/>
          <w:b w:val="0"/>
        </w:rPr>
        <w:t>The Head</w:t>
      </w:r>
      <w:r w:rsidR="00272174">
        <w:rPr>
          <w:rStyle w:val="Strong"/>
          <w:b w:val="0"/>
        </w:rPr>
        <w:t xml:space="preserve"> of School</w:t>
      </w:r>
      <w:r w:rsidRPr="00A34A39">
        <w:rPr>
          <w:rStyle w:val="Strong"/>
          <w:b w:val="0"/>
        </w:rPr>
        <w:t xml:space="preserve"> is responsible (under the School Standards and framework Act of 1988) for arranging the daily collective worship after consulting with the governing bo</w:t>
      </w:r>
      <w:r w:rsidR="00272174">
        <w:rPr>
          <w:rStyle w:val="Strong"/>
          <w:b w:val="0"/>
        </w:rPr>
        <w:t>ard</w:t>
      </w:r>
      <w:r w:rsidRPr="00A34A39">
        <w:rPr>
          <w:rStyle w:val="Strong"/>
          <w:b w:val="0"/>
        </w:rPr>
        <w:t xml:space="preserve">. Daily collective </w:t>
      </w:r>
      <w:r w:rsidR="000F736A">
        <w:rPr>
          <w:rStyle w:val="Strong"/>
          <w:b w:val="0"/>
        </w:rPr>
        <w:t>worship must be distincti</w:t>
      </w:r>
      <w:r w:rsidR="00881645">
        <w:rPr>
          <w:rStyle w:val="Strong"/>
          <w:b w:val="0"/>
        </w:rPr>
        <w:t>vely of a Christian character (</w:t>
      </w:r>
      <w:r w:rsidR="000F736A">
        <w:rPr>
          <w:rStyle w:val="Strong"/>
          <w:b w:val="0"/>
        </w:rPr>
        <w:t xml:space="preserve">in the case of church schools) and of a broadly Christian character in the case of other schools. </w:t>
      </w:r>
      <w:r w:rsidRPr="00A34A39">
        <w:rPr>
          <w:rStyle w:val="Strong"/>
          <w:b w:val="0"/>
        </w:rPr>
        <w:t>The precise nature will depend on the family background, ages and a</w:t>
      </w:r>
      <w:r w:rsidR="00C86812">
        <w:rPr>
          <w:rStyle w:val="Strong"/>
          <w:b w:val="0"/>
        </w:rPr>
        <w:t>ptitudes</w:t>
      </w:r>
      <w:r w:rsidRPr="00A34A39">
        <w:rPr>
          <w:rStyle w:val="Strong"/>
          <w:b w:val="0"/>
        </w:rPr>
        <w:t xml:space="preserve"> of the </w:t>
      </w:r>
      <w:r w:rsidR="00FF536C" w:rsidRPr="00A34A39">
        <w:rPr>
          <w:rStyle w:val="Strong"/>
          <w:b w:val="0"/>
        </w:rPr>
        <w:t>pupils</w:t>
      </w:r>
      <w:r w:rsidR="00FF536C" w:rsidRPr="00C86812">
        <w:rPr>
          <w:rStyle w:val="Strong"/>
          <w:b w:val="0"/>
          <w:sz w:val="18"/>
          <w:szCs w:val="18"/>
        </w:rPr>
        <w:t>.</w:t>
      </w:r>
      <w:r w:rsidR="00C86812" w:rsidRPr="00C86812">
        <w:rPr>
          <w:rFonts w:ascii="Arial" w:hAnsi="Arial" w:cs="Arial"/>
          <w:sz w:val="20"/>
          <w:szCs w:val="20"/>
        </w:rPr>
        <w:t xml:space="preserve"> Consideration must be given not just to children who come from homes where the Christian faith is practised, but also </w:t>
      </w:r>
      <w:r w:rsidR="00C86812" w:rsidRPr="00BA5790">
        <w:rPr>
          <w:rFonts w:ascii="Arial" w:hAnsi="Arial" w:cs="Arial"/>
          <w:sz w:val="20"/>
          <w:szCs w:val="20"/>
        </w:rPr>
        <w:t>to children whose parents</w:t>
      </w:r>
      <w:r w:rsidR="00C86812" w:rsidRPr="00C86812">
        <w:rPr>
          <w:rFonts w:ascii="Arial" w:hAnsi="Arial" w:cs="Arial"/>
          <w:sz w:val="20"/>
          <w:szCs w:val="20"/>
        </w:rPr>
        <w:t xml:space="preserve"> are adherent to other faiths or children who are from a secular background</w:t>
      </w:r>
      <w:r w:rsidR="00C86812">
        <w:rPr>
          <w:rFonts w:ascii="Arial" w:hAnsi="Arial" w:cs="Arial"/>
          <w:sz w:val="24"/>
          <w:szCs w:val="24"/>
        </w:rPr>
        <w:t>.</w:t>
      </w:r>
      <w:r w:rsidR="004646DA">
        <w:rPr>
          <w:rFonts w:ascii="Arial" w:hAnsi="Arial" w:cs="Arial"/>
          <w:sz w:val="24"/>
          <w:szCs w:val="24"/>
        </w:rPr>
        <w:t xml:space="preserve"> </w:t>
      </w:r>
      <w:r w:rsidR="00C86812">
        <w:rPr>
          <w:rStyle w:val="Strong"/>
          <w:b w:val="0"/>
        </w:rPr>
        <w:t>I</w:t>
      </w:r>
      <w:r w:rsidR="00FF536C" w:rsidRPr="00A34A39">
        <w:rPr>
          <w:rStyle w:val="Strong"/>
          <w:b w:val="0"/>
        </w:rPr>
        <w:t xml:space="preserve">f it is </w:t>
      </w:r>
      <w:r w:rsidR="004646DA">
        <w:rPr>
          <w:rStyle w:val="Strong"/>
          <w:b w:val="0"/>
        </w:rPr>
        <w:t xml:space="preserve">deemed </w:t>
      </w:r>
      <w:r w:rsidR="00FF536C" w:rsidRPr="00A34A39">
        <w:rPr>
          <w:rStyle w:val="Strong"/>
          <w:b w:val="0"/>
        </w:rPr>
        <w:t xml:space="preserve">inappropriate for some or </w:t>
      </w:r>
      <w:proofErr w:type="gramStart"/>
      <w:r w:rsidR="00FF536C" w:rsidRPr="00A34A39">
        <w:rPr>
          <w:rStyle w:val="Strong"/>
          <w:b w:val="0"/>
        </w:rPr>
        <w:t>all of</w:t>
      </w:r>
      <w:proofErr w:type="gramEnd"/>
      <w:r w:rsidR="00FF536C" w:rsidRPr="00A34A39">
        <w:rPr>
          <w:rStyle w:val="Strong"/>
          <w:b w:val="0"/>
        </w:rPr>
        <w:t xml:space="preserve"> the pupils to take part in collective Christian worship, the Head</w:t>
      </w:r>
      <w:r w:rsidR="00272174">
        <w:rPr>
          <w:rStyle w:val="Strong"/>
          <w:b w:val="0"/>
        </w:rPr>
        <w:t xml:space="preserve"> of School</w:t>
      </w:r>
      <w:r w:rsidR="00FF536C" w:rsidRPr="00A34A39">
        <w:rPr>
          <w:rStyle w:val="Strong"/>
          <w:b w:val="0"/>
        </w:rPr>
        <w:t xml:space="preserve"> may apply to the local Standing Advisory Council on religious Educa</w:t>
      </w:r>
      <w:r w:rsidR="006F325B" w:rsidRPr="00A34A39">
        <w:rPr>
          <w:rStyle w:val="Strong"/>
          <w:b w:val="0"/>
        </w:rPr>
        <w:t>tion (SACRE) for a request</w:t>
      </w:r>
      <w:r w:rsidR="00FF536C" w:rsidRPr="00A34A39">
        <w:rPr>
          <w:rStyle w:val="Strong"/>
          <w:b w:val="0"/>
        </w:rPr>
        <w:t xml:space="preserve"> </w:t>
      </w:r>
      <w:r w:rsidR="00142FB6">
        <w:rPr>
          <w:rStyle w:val="Strong"/>
          <w:b w:val="0"/>
        </w:rPr>
        <w:t>(determination) to</w:t>
      </w:r>
      <w:r w:rsidR="00FF536C" w:rsidRPr="00A34A39">
        <w:rPr>
          <w:rStyle w:val="Strong"/>
          <w:b w:val="0"/>
        </w:rPr>
        <w:t xml:space="preserve"> have this requirement lifted</w:t>
      </w:r>
      <w:r w:rsidR="00142FB6">
        <w:rPr>
          <w:rStyle w:val="Strong"/>
          <w:b w:val="0"/>
        </w:rPr>
        <w:t>.</w:t>
      </w:r>
    </w:p>
    <w:p w14:paraId="1391DDA7" w14:textId="77777777" w:rsidR="006121A6" w:rsidRDefault="006121A6" w:rsidP="003B15A5">
      <w:pPr>
        <w:spacing w:after="120" w:line="240" w:lineRule="auto"/>
        <w:jc w:val="both"/>
      </w:pPr>
      <w:r>
        <w:t>Collective worship in foundation schools with a religious character and voluntary school will be in accordance with the trust</w:t>
      </w:r>
      <w:r w:rsidR="00446ED0">
        <w:t>s</w:t>
      </w:r>
      <w:r>
        <w:t xml:space="preserve"> deed. Where provision is not made by a trust deed, the worship should be in accordance with the beliefs of the religion or denomination specified for the school.</w:t>
      </w:r>
    </w:p>
    <w:p w14:paraId="1391DDA8" w14:textId="77777777" w:rsidR="00AE3042" w:rsidRDefault="006121A6" w:rsidP="00AE3042">
      <w:pPr>
        <w:spacing w:after="0" w:line="240" w:lineRule="auto"/>
        <w:jc w:val="both"/>
        <w:rPr>
          <w:b/>
        </w:rPr>
      </w:pPr>
      <w:r w:rsidRPr="006121A6">
        <w:rPr>
          <w:b/>
        </w:rPr>
        <w:t>Implementation</w:t>
      </w:r>
    </w:p>
    <w:p w14:paraId="1391DDA9" w14:textId="77777777" w:rsidR="006121A6" w:rsidRDefault="006121A6" w:rsidP="009347F1">
      <w:pPr>
        <w:spacing w:after="0" w:line="240" w:lineRule="auto"/>
        <w:jc w:val="both"/>
      </w:pPr>
      <w:r>
        <w:t>Collective worship, w</w:t>
      </w:r>
      <w:r w:rsidR="00825A8D">
        <w:t>hether in assembly or whole class</w:t>
      </w:r>
      <w:r>
        <w:t>, will:</w:t>
      </w:r>
    </w:p>
    <w:p w14:paraId="1391DDAA" w14:textId="77777777" w:rsidR="006121A6" w:rsidRDefault="006121A6" w:rsidP="003B15A5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be acceptable to the whole community, staff and pupils</w:t>
      </w:r>
    </w:p>
    <w:p w14:paraId="1391DDAB" w14:textId="11B571AB" w:rsidR="006121A6" w:rsidRDefault="006121A6" w:rsidP="003B15A5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include a variety of elements a</w:t>
      </w:r>
      <w:r w:rsidR="004A3A4D">
        <w:t>t</w:t>
      </w:r>
      <w:r>
        <w:t xml:space="preserve"> different times</w:t>
      </w:r>
      <w:r w:rsidR="00BA5790">
        <w:t xml:space="preserve"> and incorporate the teaching of British Values and the PSHE curriculum</w:t>
      </w:r>
    </w:p>
    <w:p w14:paraId="1391DDAC" w14:textId="77777777" w:rsidR="006121A6" w:rsidRDefault="006121A6" w:rsidP="003B15A5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involve </w:t>
      </w:r>
      <w:r w:rsidR="006F325B">
        <w:t>all</w:t>
      </w:r>
      <w:r>
        <w:t xml:space="preserve"> pupils</w:t>
      </w:r>
    </w:p>
    <w:p w14:paraId="1391DDAD" w14:textId="77777777" w:rsidR="004A3A4D" w:rsidRPr="006F325B" w:rsidRDefault="006121A6" w:rsidP="003B15A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</w:rPr>
      </w:pPr>
      <w:r>
        <w:t>be led by different members of the community a</w:t>
      </w:r>
      <w:r w:rsidR="004A3A4D">
        <w:t>t</w:t>
      </w:r>
      <w:r>
        <w:t xml:space="preserve"> different times</w:t>
      </w:r>
      <w:r w:rsidR="004A3A4D">
        <w:t>, including members of the clergy</w:t>
      </w:r>
    </w:p>
    <w:p w14:paraId="1391DDAE" w14:textId="77777777" w:rsidR="004A3A4D" w:rsidRDefault="004A3A4D" w:rsidP="00AE3042">
      <w:pPr>
        <w:spacing w:after="0" w:line="240" w:lineRule="auto"/>
        <w:jc w:val="both"/>
        <w:rPr>
          <w:b/>
        </w:rPr>
      </w:pPr>
      <w:r w:rsidRPr="004A3A4D">
        <w:rPr>
          <w:b/>
        </w:rPr>
        <w:t>Monitoring, Evaluation and Review</w:t>
      </w:r>
    </w:p>
    <w:p w14:paraId="1391DDAF" w14:textId="77777777" w:rsidR="004A3A4D" w:rsidRDefault="00825A8D" w:rsidP="003B15A5">
      <w:pPr>
        <w:spacing w:after="120" w:line="240" w:lineRule="auto"/>
        <w:jc w:val="both"/>
      </w:pPr>
      <w:r>
        <w:t xml:space="preserve">The </w:t>
      </w:r>
      <w:r w:rsidR="00446ED0">
        <w:t>Trust</w:t>
      </w:r>
      <w:r w:rsidR="004A3A4D">
        <w:t xml:space="preserve"> should review the policy annually and assess its implementation and effectiveness. This policy will be promoted and implemented throughout the </w:t>
      </w:r>
      <w:r w:rsidR="00446ED0">
        <w:t>individual academies</w:t>
      </w:r>
      <w:r w:rsidR="004A3A4D">
        <w:t>.</w:t>
      </w:r>
    </w:p>
    <w:p w14:paraId="1391DDB0" w14:textId="77777777" w:rsidR="003B15A5" w:rsidRDefault="006F325B" w:rsidP="00AE3042">
      <w:pPr>
        <w:spacing w:after="0" w:line="240" w:lineRule="auto"/>
        <w:jc w:val="both"/>
        <w:rPr>
          <w:b/>
        </w:rPr>
      </w:pPr>
      <w:r w:rsidRPr="006F325B">
        <w:rPr>
          <w:b/>
        </w:rPr>
        <w:t>Individual School Policies</w:t>
      </w:r>
    </w:p>
    <w:p w14:paraId="1391DDB1" w14:textId="77777777" w:rsidR="00686F0B" w:rsidRDefault="00300A25" w:rsidP="00446ED0">
      <w:pPr>
        <w:spacing w:after="120" w:line="240" w:lineRule="auto"/>
        <w:jc w:val="both"/>
      </w:pPr>
      <w:r>
        <w:t>T</w:t>
      </w:r>
      <w:r w:rsidR="007C18A0">
        <w:t xml:space="preserve">he general principles of collective worship will take account of/ respect the individual </w:t>
      </w:r>
      <w:r w:rsidR="00446ED0">
        <w:t>academies</w:t>
      </w:r>
      <w:r w:rsidR="007C18A0">
        <w:t xml:space="preserve"> policies within the </w:t>
      </w:r>
      <w:r w:rsidR="00446ED0">
        <w:t>trust</w:t>
      </w:r>
      <w:r w:rsidR="007C18A0">
        <w:t>.</w:t>
      </w:r>
    </w:p>
    <w:p w14:paraId="1391DDB2" w14:textId="4CA1B83F" w:rsidR="00AE3042" w:rsidRPr="002C5AD7" w:rsidRDefault="00AE3042" w:rsidP="00AE3042">
      <w:pPr>
        <w:spacing w:after="0"/>
        <w:rPr>
          <w:rFonts w:eastAsia="Calibri" w:cs="Arial"/>
          <w:sz w:val="24"/>
        </w:rPr>
      </w:pPr>
      <w:r w:rsidRPr="002C5AD7">
        <w:rPr>
          <w:rFonts w:eastAsia="Calibri" w:cs="Arial"/>
        </w:rPr>
        <w:t xml:space="preserve">This Policy </w:t>
      </w:r>
      <w:r>
        <w:rPr>
          <w:rFonts w:eastAsia="Calibri" w:cs="Arial"/>
        </w:rPr>
        <w:t>is</w:t>
      </w:r>
      <w:r w:rsidRPr="002C5AD7">
        <w:rPr>
          <w:rFonts w:eastAsia="Calibri" w:cs="Arial"/>
        </w:rPr>
        <w:t xml:space="preserve"> reviewed by the </w:t>
      </w:r>
      <w:r>
        <w:rPr>
          <w:rFonts w:eastAsia="Calibri" w:cs="Arial"/>
        </w:rPr>
        <w:t>Local Governing Board on a</w:t>
      </w:r>
      <w:r w:rsidR="001F5FFC">
        <w:rPr>
          <w:rFonts w:eastAsia="Calibri" w:cs="Arial"/>
        </w:rPr>
        <w:t xml:space="preserve"> 3 yearly </w:t>
      </w:r>
      <w:r w:rsidRPr="002C5AD7">
        <w:rPr>
          <w:rFonts w:eastAsia="Calibri" w:cs="Arial"/>
        </w:rPr>
        <w:t xml:space="preserve">cycle and must be approved by the </w:t>
      </w:r>
      <w:r>
        <w:rPr>
          <w:rFonts w:eastAsia="Calibri" w:cs="Arial"/>
        </w:rPr>
        <w:t xml:space="preserve">Chair of Governors and the Executive </w:t>
      </w:r>
      <w:r w:rsidR="001F5FFC">
        <w:rPr>
          <w:rFonts w:eastAsia="Calibri" w:cs="Arial"/>
        </w:rPr>
        <w:t>Principal</w:t>
      </w:r>
      <w:r w:rsidRPr="002C5AD7">
        <w:rPr>
          <w:rFonts w:eastAsia="Calibri" w:cs="Arial"/>
        </w:rPr>
        <w:t>.</w:t>
      </w:r>
      <w:r w:rsidRPr="002C5AD7">
        <w:rPr>
          <w:rFonts w:eastAsia="Calibri" w:cs="Arial"/>
          <w:sz w:val="24"/>
        </w:rPr>
        <w:tab/>
      </w: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8"/>
        <w:gridCol w:w="5137"/>
      </w:tblGrid>
      <w:tr w:rsidR="00AE3042" w:rsidRPr="002C5AD7" w14:paraId="1391DDB5" w14:textId="77777777" w:rsidTr="00BA5790">
        <w:trPr>
          <w:trHeight w:val="228"/>
        </w:trPr>
        <w:tc>
          <w:tcPr>
            <w:tcW w:w="4688" w:type="dxa"/>
          </w:tcPr>
          <w:p w14:paraId="1391DDB3" w14:textId="77777777" w:rsidR="00AE3042" w:rsidRPr="002C5AD7" w:rsidRDefault="00AE3042" w:rsidP="00A637A4">
            <w:pPr>
              <w:rPr>
                <w:rFonts w:eastAsia="Calibri" w:cs="Arial"/>
                <w:sz w:val="16"/>
              </w:rPr>
            </w:pPr>
            <w:r w:rsidRPr="002C5AD7">
              <w:rPr>
                <w:rFonts w:eastAsia="Calibri" w:cs="Arial"/>
                <w:sz w:val="16"/>
              </w:rPr>
              <w:t>Policy Reviewed:</w:t>
            </w:r>
          </w:p>
        </w:tc>
        <w:tc>
          <w:tcPr>
            <w:tcW w:w="5137" w:type="dxa"/>
          </w:tcPr>
          <w:p w14:paraId="1391DDB4" w14:textId="0FDECDCC" w:rsidR="00AE3042" w:rsidRPr="002C5AD7" w:rsidRDefault="00BA5790" w:rsidP="005D756C">
            <w:pPr>
              <w:rPr>
                <w:rFonts w:eastAsia="Calibri" w:cs="Arial"/>
                <w:sz w:val="16"/>
              </w:rPr>
            </w:pPr>
            <w:r>
              <w:rPr>
                <w:rFonts w:eastAsia="Calibri" w:cs="Arial"/>
                <w:sz w:val="16"/>
              </w:rPr>
              <w:t xml:space="preserve">September </w:t>
            </w:r>
            <w:r w:rsidR="00AE3042" w:rsidRPr="002C5AD7">
              <w:rPr>
                <w:rFonts w:eastAsia="Calibri" w:cs="Arial"/>
                <w:sz w:val="16"/>
              </w:rPr>
              <w:t>2</w:t>
            </w:r>
            <w:r>
              <w:rPr>
                <w:rFonts w:eastAsia="Calibri" w:cs="Arial"/>
                <w:sz w:val="16"/>
              </w:rPr>
              <w:t>020</w:t>
            </w:r>
          </w:p>
        </w:tc>
      </w:tr>
      <w:tr w:rsidR="00AE3042" w:rsidRPr="002C5AD7" w14:paraId="1391DDB8" w14:textId="77777777" w:rsidTr="00BA5790">
        <w:trPr>
          <w:trHeight w:val="228"/>
        </w:trPr>
        <w:tc>
          <w:tcPr>
            <w:tcW w:w="4688" w:type="dxa"/>
          </w:tcPr>
          <w:p w14:paraId="1391DDB6" w14:textId="77777777" w:rsidR="00AE3042" w:rsidRPr="002C5AD7" w:rsidRDefault="00AE3042" w:rsidP="00A637A4">
            <w:pPr>
              <w:rPr>
                <w:rFonts w:eastAsia="Calibri" w:cs="Arial"/>
                <w:sz w:val="16"/>
              </w:rPr>
            </w:pPr>
            <w:r w:rsidRPr="002C5AD7">
              <w:rPr>
                <w:rFonts w:eastAsia="Calibri" w:cs="Arial"/>
                <w:sz w:val="16"/>
              </w:rPr>
              <w:t>Next Review:</w:t>
            </w:r>
          </w:p>
        </w:tc>
        <w:tc>
          <w:tcPr>
            <w:tcW w:w="5137" w:type="dxa"/>
          </w:tcPr>
          <w:p w14:paraId="1391DDB7" w14:textId="7F0DAF5D" w:rsidR="00AE3042" w:rsidRPr="002C5AD7" w:rsidRDefault="001F5FFC" w:rsidP="00A637A4">
            <w:pPr>
              <w:rPr>
                <w:rFonts w:eastAsia="Calibri" w:cs="Arial"/>
                <w:sz w:val="16"/>
              </w:rPr>
            </w:pPr>
            <w:r>
              <w:rPr>
                <w:rFonts w:eastAsia="Calibri" w:cs="Arial"/>
                <w:sz w:val="16"/>
              </w:rPr>
              <w:t>Autumn Term 20</w:t>
            </w:r>
            <w:r w:rsidR="00BA5790">
              <w:rPr>
                <w:rFonts w:eastAsia="Calibri" w:cs="Arial"/>
                <w:sz w:val="16"/>
              </w:rPr>
              <w:t>21</w:t>
            </w:r>
          </w:p>
        </w:tc>
      </w:tr>
      <w:tr w:rsidR="00AE3042" w:rsidRPr="002C5AD7" w14:paraId="1391DDBF" w14:textId="77777777" w:rsidTr="00BA5790">
        <w:trPr>
          <w:trHeight w:val="812"/>
        </w:trPr>
        <w:tc>
          <w:tcPr>
            <w:tcW w:w="4688" w:type="dxa"/>
          </w:tcPr>
          <w:p w14:paraId="1391DDBA" w14:textId="160C7D4D" w:rsidR="00AE3042" w:rsidRPr="002C5AD7" w:rsidRDefault="00AE3042" w:rsidP="00A637A4">
            <w:pPr>
              <w:rPr>
                <w:rFonts w:eastAsia="Calibri" w:cs="Arial"/>
                <w:sz w:val="16"/>
              </w:rPr>
            </w:pPr>
            <w:r w:rsidRPr="002C5AD7">
              <w:rPr>
                <w:rFonts w:eastAsia="Calibri" w:cs="Arial"/>
                <w:sz w:val="16"/>
              </w:rPr>
              <w:t xml:space="preserve">Signature of Chair of </w:t>
            </w:r>
            <w:r>
              <w:rPr>
                <w:rFonts w:eastAsia="Calibri" w:cs="Arial"/>
                <w:sz w:val="16"/>
              </w:rPr>
              <w:t>Governors</w:t>
            </w:r>
            <w:r w:rsidRPr="002C5AD7">
              <w:rPr>
                <w:rFonts w:eastAsia="Calibri" w:cs="Arial"/>
                <w:sz w:val="16"/>
              </w:rPr>
              <w:t>:</w:t>
            </w:r>
          </w:p>
          <w:p w14:paraId="1391DDBB" w14:textId="77777777" w:rsidR="00AE3042" w:rsidRPr="002C5AD7" w:rsidRDefault="00AE3042" w:rsidP="00A637A4">
            <w:pPr>
              <w:rPr>
                <w:rFonts w:eastAsia="Calibri" w:cs="Arial"/>
                <w:sz w:val="16"/>
              </w:rPr>
            </w:pPr>
          </w:p>
        </w:tc>
        <w:tc>
          <w:tcPr>
            <w:tcW w:w="5137" w:type="dxa"/>
          </w:tcPr>
          <w:p w14:paraId="1391DDBE" w14:textId="098A749F" w:rsidR="00AE3042" w:rsidRPr="002C5AD7" w:rsidRDefault="00AE3042" w:rsidP="00BA5790">
            <w:pPr>
              <w:rPr>
                <w:rFonts w:eastAsia="Calibri" w:cs="Arial"/>
                <w:sz w:val="16"/>
              </w:rPr>
            </w:pPr>
            <w:r w:rsidRPr="002C5AD7">
              <w:rPr>
                <w:rFonts w:eastAsia="Calibri" w:cs="Arial"/>
                <w:sz w:val="16"/>
              </w:rPr>
              <w:t xml:space="preserve">Signature of </w:t>
            </w:r>
            <w:r>
              <w:rPr>
                <w:rFonts w:eastAsia="Calibri" w:cs="Arial"/>
                <w:sz w:val="16"/>
              </w:rPr>
              <w:t xml:space="preserve">Executive </w:t>
            </w:r>
            <w:r w:rsidR="001F5FFC">
              <w:rPr>
                <w:rFonts w:eastAsia="Calibri" w:cs="Arial"/>
                <w:sz w:val="16"/>
              </w:rPr>
              <w:t>Principal</w:t>
            </w:r>
            <w:r>
              <w:rPr>
                <w:rFonts w:eastAsia="Calibri" w:cs="Arial"/>
                <w:sz w:val="16"/>
              </w:rPr>
              <w:t>:</w:t>
            </w:r>
          </w:p>
        </w:tc>
      </w:tr>
    </w:tbl>
    <w:p w14:paraId="1391DDC0" w14:textId="77777777" w:rsidR="002B0A95" w:rsidRPr="007C18A0" w:rsidRDefault="002B0A95" w:rsidP="00BA5790">
      <w:pPr>
        <w:spacing w:after="120" w:line="240" w:lineRule="auto"/>
        <w:jc w:val="both"/>
      </w:pPr>
    </w:p>
    <w:sectPr w:rsidR="002B0A95" w:rsidRPr="007C18A0" w:rsidSect="00BA579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993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ACEF7" w14:textId="77777777" w:rsidR="008B369E" w:rsidRDefault="008B369E" w:rsidP="00B948C2">
      <w:pPr>
        <w:spacing w:after="0" w:line="240" w:lineRule="auto"/>
      </w:pPr>
      <w:r>
        <w:separator/>
      </w:r>
    </w:p>
  </w:endnote>
  <w:endnote w:type="continuationSeparator" w:id="0">
    <w:p w14:paraId="552185DE" w14:textId="77777777" w:rsidR="008B369E" w:rsidRDefault="008B369E" w:rsidP="00B9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5"/>
      <w:gridCol w:w="975"/>
      <w:gridCol w:w="4386"/>
    </w:tblGrid>
    <w:tr w:rsidR="00881645" w14:paraId="1391DDC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391DDC8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391DDC9" w14:textId="77777777" w:rsidR="00881645" w:rsidRDefault="0088164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347F1" w:rsidRPr="009347F1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391DDCA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1645" w14:paraId="1391DDC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391DDCC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391DDCD" w14:textId="77777777" w:rsidR="00881645" w:rsidRDefault="0088164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391DDCE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391DDD0" w14:textId="77777777" w:rsidR="00881645" w:rsidRDefault="00881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5"/>
      <w:gridCol w:w="975"/>
      <w:gridCol w:w="4386"/>
    </w:tblGrid>
    <w:tr w:rsidR="00881645" w14:paraId="1391DDD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391DDD9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391DDDA" w14:textId="3AA59382" w:rsidR="00881645" w:rsidRDefault="00881645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F5FFC" w:rsidRPr="001F5FFC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391DDDB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1645" w14:paraId="1391DDE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1391DDDD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391DDDE" w14:textId="77777777" w:rsidR="00881645" w:rsidRDefault="0088164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391DDDF" w14:textId="77777777" w:rsidR="00881645" w:rsidRDefault="00881645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391DDE1" w14:textId="77777777" w:rsidR="003B15A5" w:rsidRDefault="003B1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C46B" w14:textId="77777777" w:rsidR="008B369E" w:rsidRDefault="008B369E" w:rsidP="00B948C2">
      <w:pPr>
        <w:spacing w:after="0" w:line="240" w:lineRule="auto"/>
      </w:pPr>
      <w:r>
        <w:separator/>
      </w:r>
    </w:p>
  </w:footnote>
  <w:footnote w:type="continuationSeparator" w:id="0">
    <w:p w14:paraId="50CD9895" w14:textId="77777777" w:rsidR="008B369E" w:rsidRDefault="008B369E" w:rsidP="00B9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DDC5" w14:textId="77777777" w:rsidR="00881645" w:rsidRDefault="00881645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Collective Worship Policy</w:t>
    </w:r>
  </w:p>
  <w:p w14:paraId="1391DDC6" w14:textId="77777777" w:rsidR="00881645" w:rsidRDefault="00881645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1391DDC7" w14:textId="77777777" w:rsidR="00B948C2" w:rsidRDefault="00B94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29" w:type="pct"/>
      <w:tblInd w:w="-45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0"/>
      <w:gridCol w:w="2237"/>
    </w:tblGrid>
    <w:tr w:rsidR="00881645" w14:paraId="1391DDD5" w14:textId="77777777" w:rsidTr="00833C69">
      <w:trPr>
        <w:trHeight w:val="188"/>
      </w:trPr>
      <w:tc>
        <w:tcPr>
          <w:tcW w:w="8364" w:type="dxa"/>
          <w:vAlign w:val="bottom"/>
        </w:tcPr>
        <w:p w14:paraId="1391DDD1" w14:textId="77777777" w:rsidR="00881645" w:rsidRPr="00362079" w:rsidRDefault="00881645" w:rsidP="00362079">
          <w:pPr>
            <w:pStyle w:val="Header"/>
            <w:spacing w:before="480" w:line="276" w:lineRule="auto"/>
            <w:jc w:val="center"/>
            <w:rPr>
              <w:rFonts w:ascii="Castellar" w:eastAsiaTheme="majorEastAsia" w:hAnsi="Castellar" w:cstheme="majorBidi"/>
              <w:sz w:val="48"/>
              <w:szCs w:val="48"/>
            </w:rPr>
          </w:pPr>
          <w:r>
            <w:rPr>
              <w:noProof/>
              <w:sz w:val="48"/>
              <w:szCs w:val="48"/>
              <w:lang w:eastAsia="en-GB"/>
            </w:rPr>
            <w:drawing>
              <wp:anchor distT="0" distB="0" distL="114300" distR="114300" simplePos="0" relativeHeight="251659776" behindDoc="1" locked="0" layoutInCell="1" allowOverlap="1" wp14:anchorId="1391DDE2" wp14:editId="1391DDE3">
                <wp:simplePos x="0" y="0"/>
                <wp:positionH relativeFrom="column">
                  <wp:posOffset>-1912620</wp:posOffset>
                </wp:positionH>
                <wp:positionV relativeFrom="paragraph">
                  <wp:posOffset>63500</wp:posOffset>
                </wp:positionV>
                <wp:extent cx="1476375" cy="904875"/>
                <wp:effectExtent l="0" t="0" r="0" b="0"/>
                <wp:wrapTight wrapText="bothSides">
                  <wp:wrapPolygon edited="0">
                    <wp:start x="0" y="0"/>
                    <wp:lineTo x="0" y="21373"/>
                    <wp:lineTo x="21461" y="21373"/>
                    <wp:lineTo x="21461" y="0"/>
                    <wp:lineTo x="0" y="0"/>
                  </wp:wrapPolygon>
                </wp:wrapTight>
                <wp:docPr id="9" name="Picture 9" descr="Description: C:\Users\showard\Downloads\500w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showard\Downloads\500wi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62079">
            <w:rPr>
              <w:rFonts w:ascii="Castellar" w:eastAsiaTheme="majorEastAsia" w:hAnsi="Castellar" w:cstheme="majorBidi"/>
              <w:sz w:val="48"/>
              <w:szCs w:val="48"/>
            </w:rPr>
            <w:t>Link Academy Trust</w:t>
          </w:r>
        </w:p>
      </w:tc>
      <w:tc>
        <w:tcPr>
          <w:tcW w:w="2268" w:type="dxa"/>
        </w:tcPr>
        <w:p w14:paraId="1391DDD2" w14:textId="77777777" w:rsidR="00881645" w:rsidRDefault="00881645" w:rsidP="00833C69">
          <w:pPr>
            <w:pStyle w:val="Header"/>
            <w:spacing w:before="24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Collective Worship</w:t>
          </w:r>
        </w:p>
        <w:p w14:paraId="1391DDD3" w14:textId="77777777" w:rsidR="00881645" w:rsidRPr="00E004DE" w:rsidRDefault="00881645" w:rsidP="00881645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Policy</w:t>
          </w:r>
        </w:p>
        <w:p w14:paraId="1391DDD4" w14:textId="7BB514A6" w:rsidR="00881645" w:rsidRPr="008F4827" w:rsidRDefault="00881645" w:rsidP="00881645">
          <w:pPr>
            <w:pStyle w:val="Header"/>
            <w:jc w:val="center"/>
          </w:pPr>
          <w:r w:rsidRPr="007041C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 xml:space="preserve"> 20</w:t>
          </w:r>
          <w:r w:rsidR="00142FB6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36"/>
            </w:rPr>
            <w:t>20</w:t>
          </w:r>
        </w:p>
      </w:tc>
    </w:tr>
  </w:tbl>
  <w:p w14:paraId="1391DDD8" w14:textId="77777777" w:rsidR="00B948C2" w:rsidRDefault="00B948C2" w:rsidP="00142FB6">
    <w:pPr>
      <w:pStyle w:val="Header"/>
      <w:ind w:left="-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973"/>
    <w:multiLevelType w:val="hybridMultilevel"/>
    <w:tmpl w:val="62CC8FFC"/>
    <w:lvl w:ilvl="0" w:tplc="52420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6237"/>
    <w:multiLevelType w:val="hybridMultilevel"/>
    <w:tmpl w:val="3748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5ED"/>
    <w:multiLevelType w:val="hybridMultilevel"/>
    <w:tmpl w:val="1A5EEAA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AF"/>
    <w:rsid w:val="00035BBB"/>
    <w:rsid w:val="00061154"/>
    <w:rsid w:val="000742CE"/>
    <w:rsid w:val="000F736A"/>
    <w:rsid w:val="00122A00"/>
    <w:rsid w:val="00142FB6"/>
    <w:rsid w:val="001F5FFC"/>
    <w:rsid w:val="00257786"/>
    <w:rsid w:val="00272174"/>
    <w:rsid w:val="002B0A95"/>
    <w:rsid w:val="002B5A43"/>
    <w:rsid w:val="002E4BD7"/>
    <w:rsid w:val="00300732"/>
    <w:rsid w:val="00300A25"/>
    <w:rsid w:val="003B15A5"/>
    <w:rsid w:val="00446ED0"/>
    <w:rsid w:val="004646DA"/>
    <w:rsid w:val="004A3A4D"/>
    <w:rsid w:val="004D79DF"/>
    <w:rsid w:val="00525019"/>
    <w:rsid w:val="005D756C"/>
    <w:rsid w:val="005F7080"/>
    <w:rsid w:val="006121A6"/>
    <w:rsid w:val="00686F0B"/>
    <w:rsid w:val="006F036B"/>
    <w:rsid w:val="006F325B"/>
    <w:rsid w:val="00767B87"/>
    <w:rsid w:val="00795770"/>
    <w:rsid w:val="007A6727"/>
    <w:rsid w:val="007C18A0"/>
    <w:rsid w:val="00825A8D"/>
    <w:rsid w:val="00827F21"/>
    <w:rsid w:val="00862573"/>
    <w:rsid w:val="00881645"/>
    <w:rsid w:val="008B369E"/>
    <w:rsid w:val="009347F1"/>
    <w:rsid w:val="00963335"/>
    <w:rsid w:val="009F769C"/>
    <w:rsid w:val="00A34A39"/>
    <w:rsid w:val="00AE3042"/>
    <w:rsid w:val="00B760AF"/>
    <w:rsid w:val="00B90D8B"/>
    <w:rsid w:val="00B948C2"/>
    <w:rsid w:val="00B95519"/>
    <w:rsid w:val="00BA5790"/>
    <w:rsid w:val="00BF30C7"/>
    <w:rsid w:val="00C179CE"/>
    <w:rsid w:val="00C86812"/>
    <w:rsid w:val="00CD296B"/>
    <w:rsid w:val="00D74F5B"/>
    <w:rsid w:val="00DA54B5"/>
    <w:rsid w:val="00DD60A5"/>
    <w:rsid w:val="00F61CC7"/>
    <w:rsid w:val="00FF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DD9D"/>
  <w15:docId w15:val="{FA4CE129-983B-402C-9C4D-18740EEC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4A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9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8C2"/>
  </w:style>
  <w:style w:type="paragraph" w:styleId="Footer">
    <w:name w:val="footer"/>
    <w:basedOn w:val="Normal"/>
    <w:link w:val="FooterChar"/>
    <w:uiPriority w:val="99"/>
    <w:unhideWhenUsed/>
    <w:rsid w:val="00B9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8C2"/>
  </w:style>
  <w:style w:type="paragraph" w:styleId="BalloonText">
    <w:name w:val="Balloon Text"/>
    <w:basedOn w:val="Normal"/>
    <w:link w:val="BalloonTextChar"/>
    <w:uiPriority w:val="99"/>
    <w:semiHidden/>
    <w:unhideWhenUsed/>
    <w:rsid w:val="00B9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C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8164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1645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B606D6A33E24A869AFD719FE5CD08" ma:contentTypeVersion="13" ma:contentTypeDescription="Create a new document." ma:contentTypeScope="" ma:versionID="fc68b76901b282a0acb35194c4b72244">
  <xsd:schema xmlns:xsd="http://www.w3.org/2001/XMLSchema" xmlns:xs="http://www.w3.org/2001/XMLSchema" xmlns:p="http://schemas.microsoft.com/office/2006/metadata/properties" xmlns:ns3="a0a2c0ae-545b-4a21-bea3-4532e05a0447" xmlns:ns4="99e32578-18f6-466e-ba8e-25d8d33f7cf6" targetNamespace="http://schemas.microsoft.com/office/2006/metadata/properties" ma:root="true" ma:fieldsID="3ae65e56c622c2882ce0fea7e49931e8" ns3:_="" ns4:_="">
    <xsd:import namespace="a0a2c0ae-545b-4a21-bea3-4532e05a0447"/>
    <xsd:import namespace="99e32578-18f6-466e-ba8e-25d8d33f7c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c0ae-545b-4a21-bea3-4532e05a0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32578-18f6-466e-ba8e-25d8d33f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25B05-9298-4919-85D3-4065F1BD2F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FDDEF-98EB-4007-B3B1-DE60F70A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2c0ae-545b-4a21-bea3-4532e05a0447"/>
    <ds:schemaRef ds:uri="99e32578-18f6-466e-ba8e-25d8d33f7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1010B-C592-4630-8E8E-9701537752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Bowler</dc:creator>
  <cp:lastModifiedBy>Admin Ilsington</cp:lastModifiedBy>
  <cp:revision>2</cp:revision>
  <cp:lastPrinted>2016-11-25T09:37:00Z</cp:lastPrinted>
  <dcterms:created xsi:type="dcterms:W3CDTF">2020-10-22T12:45:00Z</dcterms:created>
  <dcterms:modified xsi:type="dcterms:W3CDTF">2020-10-22T12:45:00Z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0x010100C60B606D6A33E24A869AFD719FE5CD08</vt:lpwstr>
  </property>
</Properties>
</file>