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165" w:tblpY="-174"/>
        <w:tblW w:w="15735"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735"/>
      </w:tblGrid>
      <w:tr w:rsidR="00FA4483" w14:paraId="5E696853" w14:textId="77777777" w:rsidTr="003B7C00">
        <w:trPr>
          <w:trHeight w:val="1174"/>
        </w:trPr>
        <w:tc>
          <w:tcPr>
            <w:tcW w:w="15735" w:type="dxa"/>
            <w:shd w:val="clear" w:color="auto" w:fill="4A66AC" w:themeFill="accent1"/>
          </w:tcPr>
          <w:p w14:paraId="2FC70A8D" w14:textId="331B59E5" w:rsidR="00FA4483" w:rsidRPr="00813B70" w:rsidRDefault="00FA4483" w:rsidP="003B7C00">
            <w:pPr>
              <w:pStyle w:val="NoSpacing"/>
              <w:shd w:val="clear" w:color="auto" w:fill="00B050"/>
              <w:jc w:val="center"/>
              <w:rPr>
                <w:b/>
                <w:bCs/>
                <w:color w:val="FFFFFF" w:themeColor="background1"/>
                <w:sz w:val="48"/>
                <w:szCs w:val="48"/>
              </w:rPr>
            </w:pPr>
            <w:bookmarkStart w:id="0" w:name="_GoBack"/>
            <w:bookmarkEnd w:id="0"/>
            <w:r>
              <w:br w:type="page"/>
            </w:r>
            <w:r w:rsidR="003B7C00" w:rsidRPr="003B7C00">
              <w:rPr>
                <w:b/>
                <w:bCs/>
                <w:color w:val="FFFFFF" w:themeColor="background1"/>
                <w:sz w:val="48"/>
                <w:szCs w:val="48"/>
                <w:shd w:val="clear" w:color="auto" w:fill="00B050"/>
              </w:rPr>
              <w:t>Ilsington</w:t>
            </w:r>
            <w:r w:rsidRPr="003B7C00">
              <w:rPr>
                <w:b/>
                <w:bCs/>
                <w:color w:val="FFFFFF" w:themeColor="background1"/>
                <w:sz w:val="48"/>
                <w:szCs w:val="48"/>
                <w:shd w:val="clear" w:color="auto" w:fill="00B050"/>
              </w:rPr>
              <w:t xml:space="preserve"> C of E Primary</w:t>
            </w:r>
          </w:p>
          <w:p w14:paraId="6A446F29" w14:textId="01B11182" w:rsidR="00FA4483" w:rsidRPr="00321636" w:rsidRDefault="000D097E" w:rsidP="003B7C00">
            <w:pPr>
              <w:pStyle w:val="NoSpacing"/>
              <w:shd w:val="clear" w:color="auto" w:fill="00B050"/>
              <w:jc w:val="center"/>
              <w:rPr>
                <w:b/>
                <w:bCs/>
                <w:color w:val="FFFFFF" w:themeColor="background1"/>
                <w:sz w:val="48"/>
                <w:szCs w:val="48"/>
              </w:rPr>
            </w:pPr>
            <w:r>
              <w:rPr>
                <w:b/>
                <w:bCs/>
                <w:color w:val="FFFFFF" w:themeColor="background1"/>
                <w:sz w:val="48"/>
                <w:szCs w:val="48"/>
              </w:rPr>
              <w:t>Recovery</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w:t>
            </w:r>
            <w:r>
              <w:rPr>
                <w:b/>
                <w:bCs/>
                <w:color w:val="FFFFFF" w:themeColor="background1"/>
                <w:sz w:val="48"/>
                <w:szCs w:val="48"/>
              </w:rPr>
              <w:t>September 2020</w:t>
            </w:r>
          </w:p>
        </w:tc>
      </w:tr>
      <w:tr w:rsidR="00621F33" w:rsidRPr="000060A3" w14:paraId="59296DB6" w14:textId="77777777" w:rsidTr="003B7C00">
        <w:trPr>
          <w:trHeight w:val="2005"/>
        </w:trPr>
        <w:tc>
          <w:tcPr>
            <w:tcW w:w="15735" w:type="dxa"/>
          </w:tcPr>
          <w:p w14:paraId="0CD42AF2" w14:textId="0CCF1D47" w:rsidR="00621F33" w:rsidRDefault="00621F33" w:rsidP="003B7C00">
            <w:pPr>
              <w:pStyle w:val="TableTitle"/>
              <w:rPr>
                <w:sz w:val="22"/>
                <w:szCs w:val="22"/>
              </w:rPr>
            </w:pPr>
            <w:r w:rsidRPr="007E4A30">
              <w:rPr>
                <w:sz w:val="22"/>
                <w:szCs w:val="22"/>
              </w:rPr>
              <w:t>Rationale/Intent</w:t>
            </w:r>
          </w:p>
          <w:p w14:paraId="00A2EEE2" w14:textId="77777777" w:rsidR="00472388" w:rsidRPr="007E4A30" w:rsidRDefault="00472388" w:rsidP="003B7C00">
            <w:pPr>
              <w:pStyle w:val="TableTitle"/>
              <w:rPr>
                <w:sz w:val="22"/>
                <w:szCs w:val="22"/>
              </w:rPr>
            </w:pPr>
          </w:p>
          <w:p w14:paraId="30B6F98C" w14:textId="4681DFDF" w:rsidR="000D097E" w:rsidRPr="00472388" w:rsidRDefault="000D097E" w:rsidP="003B7C00">
            <w:pPr>
              <w:pStyle w:val="TableTitle"/>
              <w:rPr>
                <w:b w:val="0"/>
                <w:sz w:val="20"/>
                <w:szCs w:val="20"/>
              </w:rPr>
            </w:pPr>
            <w:r w:rsidRPr="00472388">
              <w:rPr>
                <w:b w:val="0"/>
                <w:sz w:val="20"/>
                <w:szCs w:val="20"/>
              </w:rPr>
              <w:t xml:space="preserve">Due to the impact of the Corona virus, schools have only been able to </w:t>
            </w:r>
            <w:r w:rsidR="003D1D5D" w:rsidRPr="00472388">
              <w:rPr>
                <w:b w:val="0"/>
                <w:sz w:val="20"/>
                <w:szCs w:val="20"/>
              </w:rPr>
              <w:t xml:space="preserve">directly </w:t>
            </w:r>
            <w:r w:rsidRPr="00472388">
              <w:rPr>
                <w:b w:val="0"/>
                <w:sz w:val="20"/>
                <w:szCs w:val="20"/>
              </w:rPr>
              <w:t>support those children of key workers. All children have been designed</w:t>
            </w:r>
            <w:r w:rsidR="003D1D5D" w:rsidRPr="00472388">
              <w:rPr>
                <w:b w:val="0"/>
                <w:sz w:val="20"/>
                <w:szCs w:val="20"/>
              </w:rPr>
              <w:t xml:space="preserve"> </w:t>
            </w:r>
            <w:r w:rsidRPr="00472388">
              <w:rPr>
                <w:b w:val="0"/>
                <w:sz w:val="20"/>
                <w:szCs w:val="20"/>
              </w:rPr>
              <w:t xml:space="preserve">a formal education since the national lockdown in March. </w:t>
            </w:r>
            <w:r w:rsidR="003D1D5D" w:rsidRPr="00472388">
              <w:rPr>
                <w:b w:val="0"/>
                <w:sz w:val="20"/>
                <w:szCs w:val="20"/>
              </w:rPr>
              <w:t>However</w:t>
            </w:r>
            <w:r w:rsidRPr="00472388">
              <w:rPr>
                <w:b w:val="0"/>
                <w:sz w:val="20"/>
                <w:szCs w:val="20"/>
              </w:rPr>
              <w:t>, some children, especially the more vulnerable, have experienced loss not only to their friendships, but also to their daily routines, as well as structures</w:t>
            </w:r>
            <w:r w:rsidR="003D1D5D" w:rsidRPr="00472388">
              <w:rPr>
                <w:b w:val="0"/>
                <w:sz w:val="20"/>
                <w:szCs w:val="20"/>
              </w:rPr>
              <w:t xml:space="preserve"> and the freedom of </w:t>
            </w:r>
            <w:r w:rsidRPr="00472388">
              <w:rPr>
                <w:b w:val="0"/>
                <w:sz w:val="20"/>
                <w:szCs w:val="20"/>
              </w:rPr>
              <w:t>opportunities</w:t>
            </w:r>
            <w:r w:rsidR="003D1D5D" w:rsidRPr="00472388">
              <w:rPr>
                <w:b w:val="0"/>
                <w:sz w:val="20"/>
                <w:szCs w:val="20"/>
              </w:rPr>
              <w:t xml:space="preserve"> available in school</w:t>
            </w:r>
            <w:r w:rsidRPr="00472388">
              <w:rPr>
                <w:b w:val="0"/>
                <w:sz w:val="20"/>
                <w:szCs w:val="20"/>
              </w:rPr>
              <w:t xml:space="preserve">. </w:t>
            </w:r>
          </w:p>
          <w:p w14:paraId="7E43C21A" w14:textId="3A74B53C" w:rsidR="000D097E" w:rsidRPr="00472388" w:rsidRDefault="000D097E" w:rsidP="003B7C00">
            <w:pPr>
              <w:pStyle w:val="TableTitle"/>
              <w:rPr>
                <w:b w:val="0"/>
                <w:sz w:val="20"/>
                <w:szCs w:val="20"/>
              </w:rPr>
            </w:pPr>
            <w:r w:rsidRPr="00472388">
              <w:rPr>
                <w:b w:val="0"/>
                <w:sz w:val="20"/>
                <w:szCs w:val="20"/>
              </w:rPr>
              <w:t xml:space="preserve">Throughout the pandemic </w:t>
            </w:r>
            <w:r w:rsidR="00AE59C5">
              <w:rPr>
                <w:b w:val="0"/>
                <w:sz w:val="20"/>
                <w:szCs w:val="20"/>
              </w:rPr>
              <w:t>Ilsington</w:t>
            </w:r>
            <w:r w:rsidRPr="00472388">
              <w:rPr>
                <w:b w:val="0"/>
                <w:sz w:val="20"/>
                <w:szCs w:val="20"/>
              </w:rPr>
              <w:t xml:space="preserve"> has supported </w:t>
            </w:r>
            <w:r w:rsidR="003D1D5D" w:rsidRPr="00472388">
              <w:rPr>
                <w:b w:val="0"/>
                <w:sz w:val="20"/>
                <w:szCs w:val="20"/>
              </w:rPr>
              <w:t>children</w:t>
            </w:r>
            <w:r w:rsidRPr="00472388">
              <w:rPr>
                <w:b w:val="0"/>
                <w:sz w:val="20"/>
                <w:szCs w:val="20"/>
              </w:rPr>
              <w:t xml:space="preserve"> through an online supported learning approach using Eschools and email. Teachers provided video links to further support and enhance the learning experience, as well as providing printed packs for families who did not have access to online provision.</w:t>
            </w:r>
          </w:p>
          <w:p w14:paraId="5B7610C6" w14:textId="35C4FE7F" w:rsidR="000D097E" w:rsidRPr="00472388" w:rsidRDefault="000D097E" w:rsidP="003B7C00">
            <w:pPr>
              <w:pStyle w:val="TableTitle"/>
              <w:rPr>
                <w:b w:val="0"/>
                <w:sz w:val="20"/>
                <w:szCs w:val="20"/>
              </w:rPr>
            </w:pPr>
            <w:r w:rsidRPr="00472388">
              <w:rPr>
                <w:b w:val="0"/>
                <w:sz w:val="20"/>
                <w:szCs w:val="20"/>
              </w:rPr>
              <w:t xml:space="preserve">For some families establishing and maintaining a routine throughout this time has been challenging and we are aware that for some </w:t>
            </w:r>
            <w:r w:rsidR="003D1D5D" w:rsidRPr="00472388">
              <w:rPr>
                <w:b w:val="0"/>
                <w:sz w:val="20"/>
                <w:szCs w:val="20"/>
              </w:rPr>
              <w:t>of our children</w:t>
            </w:r>
            <w:r w:rsidRPr="00472388">
              <w:rPr>
                <w:b w:val="0"/>
                <w:sz w:val="20"/>
                <w:szCs w:val="20"/>
              </w:rPr>
              <w:t xml:space="preserve"> little or no formal learning has taken place.  </w:t>
            </w:r>
          </w:p>
          <w:p w14:paraId="73DFFC89" w14:textId="77777777" w:rsidR="000D097E" w:rsidRPr="00472388" w:rsidRDefault="000D097E" w:rsidP="003B7C00">
            <w:pPr>
              <w:pStyle w:val="TableTitle"/>
              <w:rPr>
                <w:b w:val="0"/>
                <w:sz w:val="20"/>
                <w:szCs w:val="20"/>
              </w:rPr>
            </w:pPr>
          </w:p>
          <w:p w14:paraId="0A2741E9" w14:textId="3E1B219D" w:rsidR="005E56D1" w:rsidRPr="00472388" w:rsidRDefault="005E56D1" w:rsidP="003B7C00">
            <w:pPr>
              <w:pStyle w:val="TableTitle"/>
              <w:rPr>
                <w:b w:val="0"/>
                <w:sz w:val="20"/>
                <w:szCs w:val="20"/>
              </w:rPr>
            </w:pPr>
            <w:r w:rsidRPr="00472388">
              <w:rPr>
                <w:b w:val="0"/>
                <w:sz w:val="20"/>
                <w:szCs w:val="20"/>
              </w:rPr>
              <w:t xml:space="preserve">We have been thinking about what September might look like, how our pupils and staff might be feeling and what the curriculum should look like at </w:t>
            </w:r>
            <w:r w:rsidR="00AE59C5">
              <w:rPr>
                <w:b w:val="0"/>
                <w:sz w:val="20"/>
                <w:szCs w:val="20"/>
              </w:rPr>
              <w:t>Ilsington</w:t>
            </w:r>
            <w:r w:rsidRPr="00472388">
              <w:rPr>
                <w:b w:val="0"/>
                <w:sz w:val="20"/>
                <w:szCs w:val="20"/>
              </w:rPr>
              <w:t xml:space="preserve">. Whilst we continue to believe that our </w:t>
            </w:r>
            <w:r w:rsidR="00AE59C5">
              <w:rPr>
                <w:b w:val="0"/>
                <w:sz w:val="20"/>
                <w:szCs w:val="20"/>
              </w:rPr>
              <w:t>children</w:t>
            </w:r>
            <w:r w:rsidRPr="00472388">
              <w:rPr>
                <w:b w:val="0"/>
                <w:sz w:val="20"/>
                <w:szCs w:val="20"/>
              </w:rPr>
              <w:t xml:space="preserve"> will </w:t>
            </w:r>
            <w:r w:rsidR="00AE59C5">
              <w:rPr>
                <w:b w:val="0"/>
                <w:sz w:val="20"/>
                <w:szCs w:val="20"/>
              </w:rPr>
              <w:t>cope well on their return to school</w:t>
            </w:r>
            <w:r w:rsidRPr="00472388">
              <w:rPr>
                <w:b w:val="0"/>
                <w:sz w:val="20"/>
                <w:szCs w:val="20"/>
              </w:rPr>
              <w:t xml:space="preserve">, we do need to listen to the advice of experts. </w:t>
            </w:r>
          </w:p>
          <w:p w14:paraId="2DE91A9F" w14:textId="3046193C" w:rsidR="005E56D1" w:rsidRPr="00472388" w:rsidRDefault="005E56D1" w:rsidP="003B7C00">
            <w:pPr>
              <w:pStyle w:val="TableTitle"/>
              <w:rPr>
                <w:b w:val="0"/>
                <w:sz w:val="20"/>
                <w:szCs w:val="20"/>
              </w:rPr>
            </w:pPr>
            <w:r w:rsidRPr="00472388">
              <w:rPr>
                <w:b w:val="0"/>
                <w:sz w:val="20"/>
                <w:szCs w:val="20"/>
              </w:rPr>
              <w:t xml:space="preserve">Whether intentional or not, our </w:t>
            </w:r>
            <w:r w:rsidR="003D1D5D" w:rsidRPr="00472388">
              <w:rPr>
                <w:b w:val="0"/>
                <w:sz w:val="20"/>
                <w:szCs w:val="20"/>
              </w:rPr>
              <w:t>children</w:t>
            </w:r>
            <w:r w:rsidRPr="00472388">
              <w:rPr>
                <w:b w:val="0"/>
                <w:sz w:val="20"/>
                <w:szCs w:val="20"/>
              </w:rPr>
              <w:t xml:space="preserve"> are likely to have been exposed to adults who are feeling anxious, who may have acted in a manner different to usual or who have taken on different and contradicting roles to normal. Additionally, </w:t>
            </w:r>
            <w:r w:rsidR="003D1D5D" w:rsidRPr="00472388">
              <w:rPr>
                <w:b w:val="0"/>
                <w:sz w:val="20"/>
                <w:szCs w:val="20"/>
              </w:rPr>
              <w:t>children</w:t>
            </w:r>
            <w:r w:rsidRPr="00472388">
              <w:rPr>
                <w:b w:val="0"/>
                <w:sz w:val="20"/>
                <w:szCs w:val="20"/>
              </w:rPr>
              <w:t xml:space="preserve"> will be returning to a new year group possibly within a new classroom and perhaps with a new teacher. They will be experiencing a new routine and new expectations having not had the transitional opportunities that they are usually afforded at </w:t>
            </w:r>
            <w:r w:rsidR="00AE59C5">
              <w:rPr>
                <w:b w:val="0"/>
                <w:sz w:val="20"/>
                <w:szCs w:val="20"/>
              </w:rPr>
              <w:t>Ilsington</w:t>
            </w:r>
            <w:r w:rsidRPr="00472388">
              <w:rPr>
                <w:b w:val="0"/>
                <w:sz w:val="20"/>
                <w:szCs w:val="20"/>
              </w:rPr>
              <w:t xml:space="preserve">.  </w:t>
            </w:r>
            <w:r w:rsidRPr="00472388">
              <w:t xml:space="preserve"> </w:t>
            </w:r>
          </w:p>
          <w:p w14:paraId="67EFCECB" w14:textId="7F2C52FF" w:rsidR="005E56D1" w:rsidRPr="00472388" w:rsidRDefault="005E56D1" w:rsidP="003B7C00">
            <w:pPr>
              <w:pStyle w:val="TableTitle"/>
              <w:rPr>
                <w:b w:val="0"/>
                <w:sz w:val="20"/>
                <w:szCs w:val="20"/>
              </w:rPr>
            </w:pPr>
            <w:r w:rsidRPr="00472388">
              <w:rPr>
                <w:b w:val="0"/>
                <w:sz w:val="20"/>
                <w:szCs w:val="20"/>
              </w:rPr>
              <w:t xml:space="preserve">To support </w:t>
            </w:r>
            <w:r w:rsidR="003D1D5D" w:rsidRPr="00472388">
              <w:rPr>
                <w:b w:val="0"/>
                <w:sz w:val="20"/>
                <w:szCs w:val="20"/>
              </w:rPr>
              <w:t>children at this time</w:t>
            </w:r>
            <w:r w:rsidRPr="00472388">
              <w:rPr>
                <w:b w:val="0"/>
                <w:sz w:val="20"/>
                <w:szCs w:val="20"/>
              </w:rPr>
              <w:t xml:space="preserve"> </w:t>
            </w:r>
            <w:r w:rsidR="00AE59C5">
              <w:rPr>
                <w:b w:val="0"/>
                <w:sz w:val="20"/>
                <w:szCs w:val="20"/>
              </w:rPr>
              <w:t>Ilsington</w:t>
            </w:r>
            <w:r w:rsidRPr="00472388">
              <w:rPr>
                <w:b w:val="0"/>
                <w:sz w:val="20"/>
                <w:szCs w:val="20"/>
              </w:rPr>
              <w:t xml:space="preserve"> staff have been researching the latest information on the recovery curriculum for children and will staff be focusing on five levers of support: </w:t>
            </w:r>
          </w:p>
          <w:p w14:paraId="0FAA43D1" w14:textId="77777777" w:rsidR="00472388" w:rsidRPr="00472388" w:rsidRDefault="00472388" w:rsidP="003B7C00">
            <w:pPr>
              <w:pStyle w:val="TableTitle"/>
              <w:rPr>
                <w:b w:val="0"/>
                <w:sz w:val="20"/>
                <w:szCs w:val="20"/>
              </w:rPr>
            </w:pPr>
          </w:p>
          <w:p w14:paraId="1473CF98" w14:textId="3B7A2A91" w:rsidR="005E56D1" w:rsidRPr="00472388" w:rsidRDefault="005E56D1" w:rsidP="003B7C00">
            <w:pPr>
              <w:pStyle w:val="TableTitle"/>
              <w:rPr>
                <w:b w:val="0"/>
                <w:sz w:val="20"/>
                <w:szCs w:val="20"/>
              </w:rPr>
            </w:pPr>
            <w:r w:rsidRPr="00472388">
              <w:rPr>
                <w:b w:val="0"/>
                <w:sz w:val="20"/>
                <w:szCs w:val="20"/>
              </w:rPr>
              <w:t xml:space="preserve">1. Building positive relationships – re-building friendships, safety and security in school. </w:t>
            </w:r>
          </w:p>
          <w:p w14:paraId="39EFB5DD" w14:textId="77777777" w:rsidR="005E56D1" w:rsidRPr="00472388" w:rsidRDefault="005E56D1" w:rsidP="003B7C00">
            <w:pPr>
              <w:pStyle w:val="TableTitle"/>
              <w:rPr>
                <w:b w:val="0"/>
                <w:sz w:val="20"/>
                <w:szCs w:val="20"/>
              </w:rPr>
            </w:pPr>
            <w:r w:rsidRPr="00472388">
              <w:rPr>
                <w:b w:val="0"/>
                <w:sz w:val="20"/>
                <w:szCs w:val="20"/>
              </w:rPr>
              <w:t>2. Community – understanding what our community looks like now.</w:t>
            </w:r>
          </w:p>
          <w:p w14:paraId="3C20A93D" w14:textId="77777777" w:rsidR="005E56D1" w:rsidRPr="00472388" w:rsidRDefault="005E56D1" w:rsidP="003B7C00">
            <w:pPr>
              <w:pStyle w:val="TableTitle"/>
              <w:rPr>
                <w:b w:val="0"/>
                <w:sz w:val="20"/>
                <w:szCs w:val="20"/>
              </w:rPr>
            </w:pPr>
            <w:r w:rsidRPr="00472388">
              <w:rPr>
                <w:b w:val="0"/>
                <w:sz w:val="20"/>
                <w:szCs w:val="20"/>
              </w:rPr>
              <w:t>3. Curriculum – including the integration of lockdown experiences.</w:t>
            </w:r>
          </w:p>
          <w:p w14:paraId="4C096DB7" w14:textId="77777777" w:rsidR="005E56D1" w:rsidRPr="00472388" w:rsidRDefault="005E56D1" w:rsidP="003B7C00">
            <w:pPr>
              <w:pStyle w:val="TableTitle"/>
              <w:rPr>
                <w:b w:val="0"/>
                <w:sz w:val="20"/>
                <w:szCs w:val="20"/>
              </w:rPr>
            </w:pPr>
            <w:r w:rsidRPr="00472388">
              <w:rPr>
                <w:b w:val="0"/>
                <w:sz w:val="20"/>
                <w:szCs w:val="20"/>
              </w:rPr>
              <w:t>4. Metacognition – how we can support and re-skill learners and build confidence</w:t>
            </w:r>
          </w:p>
          <w:p w14:paraId="6FFE6014" w14:textId="20C2D62E" w:rsidR="000D097E" w:rsidRPr="00472388" w:rsidRDefault="005E56D1" w:rsidP="003B7C00">
            <w:pPr>
              <w:pStyle w:val="TableTitle"/>
              <w:rPr>
                <w:b w:val="0"/>
                <w:sz w:val="20"/>
                <w:szCs w:val="20"/>
              </w:rPr>
            </w:pPr>
            <w:r w:rsidRPr="00472388">
              <w:rPr>
                <w:b w:val="0"/>
                <w:sz w:val="20"/>
                <w:szCs w:val="20"/>
              </w:rPr>
              <w:t>5. Self-realisation – to support pupils to recognise and achieve their full potential.</w:t>
            </w:r>
          </w:p>
          <w:p w14:paraId="0B7DE245" w14:textId="77777777" w:rsidR="000D097E" w:rsidRPr="00472388" w:rsidRDefault="000D097E" w:rsidP="003B7C00">
            <w:pPr>
              <w:pStyle w:val="TableTitle"/>
              <w:rPr>
                <w:b w:val="0"/>
                <w:sz w:val="20"/>
                <w:szCs w:val="20"/>
              </w:rPr>
            </w:pPr>
          </w:p>
          <w:p w14:paraId="15AF449A" w14:textId="2775B81F" w:rsidR="00621F33" w:rsidRPr="00472388" w:rsidRDefault="000D097E" w:rsidP="003B7C00">
            <w:pPr>
              <w:pStyle w:val="TableTitle"/>
              <w:rPr>
                <w:b w:val="0"/>
                <w:sz w:val="20"/>
                <w:szCs w:val="20"/>
              </w:rPr>
            </w:pPr>
            <w:r w:rsidRPr="00472388">
              <w:rPr>
                <w:b w:val="0"/>
                <w:sz w:val="20"/>
                <w:szCs w:val="20"/>
              </w:rPr>
              <w:t>In September, we need to ensure that all children are able to settle back into school and to be able to share their own authentic lived experiences and learn to come together again and reconnect emotionally in a holistic way seeing themselves once again as learners.</w:t>
            </w:r>
          </w:p>
          <w:p w14:paraId="6A254EA2" w14:textId="77777777" w:rsidR="003D1D5D" w:rsidRPr="00472388" w:rsidRDefault="003D1D5D" w:rsidP="003B7C00">
            <w:pPr>
              <w:pStyle w:val="TableTitle"/>
              <w:rPr>
                <w:b w:val="0"/>
                <w:sz w:val="20"/>
                <w:szCs w:val="20"/>
              </w:rPr>
            </w:pPr>
          </w:p>
          <w:p w14:paraId="0675D97E" w14:textId="77777777" w:rsidR="000B2268" w:rsidRPr="00472388" w:rsidRDefault="000D097E" w:rsidP="003B7C00">
            <w:pPr>
              <w:pStyle w:val="NoSpacing"/>
              <w:rPr>
                <w:rFonts w:ascii="Arial" w:hAnsi="Arial" w:cs="Arial"/>
                <w:b/>
                <w:bCs/>
                <w:sz w:val="20"/>
                <w:szCs w:val="20"/>
              </w:rPr>
            </w:pPr>
            <w:r w:rsidRPr="00472388">
              <w:rPr>
                <w:rFonts w:ascii="Arial" w:hAnsi="Arial" w:cs="Arial"/>
                <w:b/>
                <w:bCs/>
                <w:sz w:val="20"/>
                <w:szCs w:val="20"/>
              </w:rPr>
              <w:t xml:space="preserve">R e s e a r c h  a n d  f o u n d a t i o n s  t a k e n  f r o m:  ‘ A  R e c o v e r y  Cu r r i c u l u m:   L o s s  a n d  L i f e  f o r  o u r  c h i l d r e n  a n d  s c h o o l s  p o s t  p a n d e mi c . ’  By Barry Carpenter, CBE,  Professor of Mental  Health i n Education,  Oxford Brookes University, UK . </w:t>
            </w:r>
          </w:p>
          <w:p w14:paraId="4454E6BB" w14:textId="42B0673A" w:rsidR="005E56D1" w:rsidRPr="00472388" w:rsidRDefault="00A447F1" w:rsidP="003B7C00">
            <w:pPr>
              <w:pStyle w:val="NoSpacing"/>
              <w:rPr>
                <w:rFonts w:ascii="Arial" w:hAnsi="Arial" w:cs="Arial"/>
                <w:b/>
                <w:bCs/>
                <w:sz w:val="20"/>
                <w:szCs w:val="20"/>
              </w:rPr>
            </w:pPr>
            <w:hyperlink r:id="rId11" w:history="1">
              <w:r w:rsidR="000B2268" w:rsidRPr="00472388">
                <w:rPr>
                  <w:rStyle w:val="Hyperlink"/>
                  <w:rFonts w:ascii="Arial" w:hAnsi="Arial" w:cs="Arial"/>
                  <w:b/>
                  <w:bCs/>
                  <w:sz w:val="20"/>
                  <w:szCs w:val="20"/>
                </w:rPr>
                <w:t>https://www.evidenceforlearning.net/recoverycurriculum/</w:t>
              </w:r>
            </w:hyperlink>
            <w:r w:rsidR="000D097E" w:rsidRPr="00472388">
              <w:rPr>
                <w:rFonts w:ascii="Arial" w:hAnsi="Arial" w:cs="Arial"/>
                <w:b/>
                <w:bCs/>
                <w:sz w:val="20"/>
                <w:szCs w:val="20"/>
              </w:rPr>
              <w:t xml:space="preserve"> </w:t>
            </w:r>
          </w:p>
          <w:p w14:paraId="7A3D8375" w14:textId="75B378D2" w:rsidR="005E56D1" w:rsidRPr="00472388" w:rsidRDefault="00A447F1" w:rsidP="003B7C00">
            <w:pPr>
              <w:pStyle w:val="NoSpacing"/>
              <w:rPr>
                <w:rFonts w:ascii="Arial" w:hAnsi="Arial" w:cs="Arial"/>
                <w:b/>
                <w:bCs/>
                <w:sz w:val="20"/>
                <w:szCs w:val="20"/>
              </w:rPr>
            </w:pPr>
            <w:hyperlink r:id="rId12" w:history="1">
              <w:r w:rsidR="000B2268" w:rsidRPr="00472388">
                <w:rPr>
                  <w:rStyle w:val="Hyperlink"/>
                  <w:rFonts w:ascii="Arial" w:hAnsi="Arial" w:cs="Arial"/>
                  <w:b/>
                  <w:bCs/>
                  <w:sz w:val="20"/>
                  <w:szCs w:val="20"/>
                </w:rPr>
                <w:t>https://thenationalcollege.co.uk/webinars/recovery-curriculum</w:t>
              </w:r>
            </w:hyperlink>
            <w:r w:rsidR="000B2268" w:rsidRPr="00472388">
              <w:rPr>
                <w:rFonts w:ascii="Arial" w:hAnsi="Arial" w:cs="Arial"/>
                <w:b/>
                <w:bCs/>
                <w:sz w:val="20"/>
                <w:szCs w:val="20"/>
              </w:rPr>
              <w:t xml:space="preserve"> </w:t>
            </w:r>
          </w:p>
          <w:p w14:paraId="7E26424C" w14:textId="77777777" w:rsidR="005E56D1" w:rsidRPr="00472388" w:rsidRDefault="005E56D1" w:rsidP="003B7C00">
            <w:pPr>
              <w:pStyle w:val="NoSpacing"/>
              <w:rPr>
                <w:rFonts w:ascii="Arial" w:hAnsi="Arial" w:cs="Arial"/>
                <w:b/>
                <w:bCs/>
                <w:sz w:val="20"/>
                <w:szCs w:val="20"/>
              </w:rPr>
            </w:pPr>
          </w:p>
          <w:p w14:paraId="18392070" w14:textId="69A53BC6" w:rsidR="00472388" w:rsidRDefault="00472388" w:rsidP="003B7C00">
            <w:pPr>
              <w:pStyle w:val="NoSpacing"/>
              <w:rPr>
                <w:rFonts w:ascii="Arial" w:hAnsi="Arial" w:cs="Arial"/>
                <w:b/>
                <w:bCs/>
                <w:sz w:val="20"/>
                <w:szCs w:val="20"/>
              </w:rPr>
            </w:pPr>
          </w:p>
          <w:p w14:paraId="02F2FFDD" w14:textId="3F4E6819" w:rsidR="00AE26E7" w:rsidRDefault="00AE26E7" w:rsidP="003B7C00">
            <w:pPr>
              <w:pStyle w:val="NoSpacing"/>
              <w:rPr>
                <w:rFonts w:ascii="Arial" w:hAnsi="Arial" w:cs="Arial"/>
                <w:b/>
                <w:bCs/>
                <w:sz w:val="20"/>
                <w:szCs w:val="20"/>
              </w:rPr>
            </w:pPr>
          </w:p>
          <w:p w14:paraId="3DFC645F" w14:textId="77777777" w:rsidR="00AE26E7" w:rsidRPr="00472388" w:rsidRDefault="00AE26E7" w:rsidP="003B7C00">
            <w:pPr>
              <w:pStyle w:val="NoSpacing"/>
              <w:rPr>
                <w:rFonts w:ascii="Arial" w:hAnsi="Arial" w:cs="Arial"/>
                <w:b/>
                <w:bCs/>
                <w:sz w:val="20"/>
                <w:szCs w:val="20"/>
              </w:rPr>
            </w:pPr>
          </w:p>
          <w:p w14:paraId="2B4D8D10" w14:textId="1CCA4EAE" w:rsidR="00472388" w:rsidRPr="005E56D1" w:rsidRDefault="00472388" w:rsidP="003B7C00">
            <w:pPr>
              <w:pStyle w:val="NoSpacing"/>
              <w:rPr>
                <w:b/>
                <w:bCs/>
                <w:sz w:val="20"/>
                <w:szCs w:val="20"/>
              </w:rPr>
            </w:pPr>
          </w:p>
        </w:tc>
      </w:tr>
    </w:tbl>
    <w:p w14:paraId="358E94C7" w14:textId="42FD8542" w:rsidR="006B4A94" w:rsidRPr="000060A3"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0060A3" w14:paraId="49EB36A3" w14:textId="77777777" w:rsidTr="00EA74D9">
        <w:trPr>
          <w:trHeight w:val="381"/>
        </w:trPr>
        <w:tc>
          <w:tcPr>
            <w:tcW w:w="15570" w:type="dxa"/>
            <w:tcBorders>
              <w:top w:val="single" w:sz="4" w:space="0" w:color="000000" w:themeColor="text1"/>
              <w:bottom w:val="single" w:sz="4" w:space="0" w:color="000000" w:themeColor="text1"/>
            </w:tcBorders>
            <w:shd w:val="clear" w:color="auto" w:fill="4A66AC"/>
          </w:tcPr>
          <w:p w14:paraId="36BE9F1F" w14:textId="5F082D8F" w:rsidR="006B4A94" w:rsidRPr="000060A3" w:rsidRDefault="00621F33" w:rsidP="00621F33">
            <w:pPr>
              <w:jc w:val="center"/>
              <w:rPr>
                <w:rFonts w:ascii="Arial" w:hAnsi="Arial" w:cs="Arial"/>
                <w:b/>
                <w:color w:val="FFFFFF"/>
                <w:sz w:val="28"/>
                <w:szCs w:val="28"/>
              </w:rPr>
            </w:pPr>
            <w:r w:rsidRPr="000060A3">
              <w:rPr>
                <w:rFonts w:ascii="Arial" w:hAnsi="Arial" w:cs="Arial"/>
                <w:b/>
                <w:color w:val="FFFFFF"/>
                <w:sz w:val="28"/>
                <w:szCs w:val="28"/>
              </w:rPr>
              <w:lastRenderedPageBreak/>
              <w:t>Implementation</w:t>
            </w:r>
          </w:p>
        </w:tc>
      </w:tr>
      <w:tr w:rsidR="00621F33" w:rsidRPr="000060A3" w14:paraId="2640F929" w14:textId="77777777" w:rsidTr="00EA74D9">
        <w:tc>
          <w:tcPr>
            <w:tcW w:w="15570" w:type="dxa"/>
            <w:tcBorders>
              <w:top w:val="single" w:sz="4" w:space="0" w:color="000000" w:themeColor="text1"/>
              <w:bottom w:val="single" w:sz="4" w:space="0" w:color="000000" w:themeColor="text1"/>
            </w:tcBorders>
            <w:shd w:val="clear" w:color="auto" w:fill="FFFFFF" w:themeFill="background1"/>
          </w:tcPr>
          <w:p w14:paraId="0698AA8A" w14:textId="1FB0BD49" w:rsidR="00817556" w:rsidRDefault="00817556" w:rsidP="000D097E">
            <w:pPr>
              <w:rPr>
                <w:rFonts w:ascii="Arial" w:hAnsi="Arial" w:cs="Arial"/>
                <w:b/>
                <w:bCs/>
                <w:sz w:val="20"/>
                <w:szCs w:val="20"/>
              </w:rPr>
            </w:pPr>
            <w:r>
              <w:rPr>
                <w:rFonts w:ascii="Arial" w:hAnsi="Arial" w:cs="Arial"/>
                <w:b/>
                <w:bCs/>
                <w:sz w:val="20"/>
                <w:szCs w:val="20"/>
              </w:rPr>
              <w:t>Support will include:</w:t>
            </w:r>
          </w:p>
          <w:p w14:paraId="2534DBE5" w14:textId="6FA9C11D" w:rsidR="00817556" w:rsidRDefault="00AE26E7" w:rsidP="000D097E">
            <w:pPr>
              <w:rPr>
                <w:rFonts w:ascii="Arial" w:hAnsi="Arial" w:cs="Arial"/>
                <w:b/>
                <w:bCs/>
                <w:sz w:val="20"/>
                <w:szCs w:val="20"/>
              </w:rPr>
            </w:pPr>
            <w:r w:rsidRPr="00472388">
              <w:rPr>
                <w:rFonts w:ascii="Arial" w:hAnsi="Arial" w:cs="Arial"/>
                <w:b/>
                <w:bCs/>
                <w:noProof/>
                <w:sz w:val="20"/>
                <w:szCs w:val="20"/>
              </w:rPr>
              <w:drawing>
                <wp:anchor distT="0" distB="0" distL="114300" distR="114300" simplePos="0" relativeHeight="251659264" behindDoc="1" locked="0" layoutInCell="1" allowOverlap="1" wp14:anchorId="1D77E35A" wp14:editId="7E60FBB5">
                  <wp:simplePos x="0" y="0"/>
                  <wp:positionH relativeFrom="column">
                    <wp:posOffset>-13335</wp:posOffset>
                  </wp:positionH>
                  <wp:positionV relativeFrom="paragraph">
                    <wp:posOffset>15875</wp:posOffset>
                  </wp:positionV>
                  <wp:extent cx="3874450" cy="5553075"/>
                  <wp:effectExtent l="0" t="0" r="0" b="0"/>
                  <wp:wrapTight wrapText="bothSides">
                    <wp:wrapPolygon edited="0">
                      <wp:start x="0" y="0"/>
                      <wp:lineTo x="0" y="21489"/>
                      <wp:lineTo x="21455" y="2148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74450" cy="5553075"/>
                          </a:xfrm>
                          <a:prstGeom prst="rect">
                            <a:avLst/>
                          </a:prstGeom>
                        </pic:spPr>
                      </pic:pic>
                    </a:graphicData>
                  </a:graphic>
                  <wp14:sizeRelH relativeFrom="page">
                    <wp14:pctWidth>0</wp14:pctWidth>
                  </wp14:sizeRelH>
                  <wp14:sizeRelV relativeFrom="page">
                    <wp14:pctHeight>0</wp14:pctHeight>
                  </wp14:sizeRelV>
                </wp:anchor>
              </w:drawing>
            </w:r>
          </w:p>
          <w:p w14:paraId="1BB932CB" w14:textId="6F2EC0DD" w:rsidR="00B419A9" w:rsidRPr="00472388" w:rsidRDefault="003D1D5D" w:rsidP="000D097E">
            <w:pPr>
              <w:rPr>
                <w:rFonts w:ascii="Arial" w:hAnsi="Arial" w:cs="Arial"/>
                <w:sz w:val="20"/>
                <w:szCs w:val="20"/>
              </w:rPr>
            </w:pPr>
            <w:r w:rsidRPr="00472388">
              <w:rPr>
                <w:rFonts w:ascii="Arial" w:hAnsi="Arial" w:cs="Arial"/>
                <w:b/>
                <w:bCs/>
                <w:sz w:val="20"/>
                <w:szCs w:val="20"/>
              </w:rPr>
              <w:t>Lever 1 Relationships</w:t>
            </w:r>
            <w:r w:rsidRPr="00472388">
              <w:rPr>
                <w:rFonts w:ascii="Arial" w:hAnsi="Arial" w:cs="Arial"/>
                <w:sz w:val="20"/>
                <w:szCs w:val="20"/>
              </w:rPr>
              <w:t>:</w:t>
            </w:r>
          </w:p>
          <w:p w14:paraId="16CB526D" w14:textId="6641C0A0"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Extensive relationships education using PSHE Jigsaw resources  </w:t>
            </w:r>
          </w:p>
          <w:p w14:paraId="7735A27F" w14:textId="203D8F07"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Time f or 1: 1 and small group discussions </w:t>
            </w:r>
          </w:p>
          <w:p w14:paraId="65B09D99" w14:textId="70E1510B"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Guidance from Thrive practitioners &amp; IIH on best activities to re-establish friendships </w:t>
            </w:r>
          </w:p>
          <w:p w14:paraId="2C6F564A" w14:textId="004E107E"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Staff take time to notice every individual in </w:t>
            </w:r>
            <w:r w:rsidR="00EA445B" w:rsidRPr="00472388">
              <w:rPr>
                <w:rFonts w:ascii="Arial" w:hAnsi="Arial" w:cs="Arial"/>
                <w:sz w:val="20"/>
                <w:szCs w:val="20"/>
              </w:rPr>
              <w:t>school and</w:t>
            </w:r>
            <w:r w:rsidRPr="00472388">
              <w:rPr>
                <w:rFonts w:ascii="Arial" w:hAnsi="Arial" w:cs="Arial"/>
                <w:sz w:val="20"/>
                <w:szCs w:val="20"/>
              </w:rPr>
              <w:t xml:space="preserve"> make them feel noticed, </w:t>
            </w:r>
            <w:r w:rsidR="00EA445B" w:rsidRPr="00472388">
              <w:rPr>
                <w:rFonts w:ascii="Arial" w:hAnsi="Arial" w:cs="Arial"/>
                <w:sz w:val="20"/>
                <w:szCs w:val="20"/>
              </w:rPr>
              <w:t xml:space="preserve">safe </w:t>
            </w:r>
            <w:r w:rsidRPr="00472388">
              <w:rPr>
                <w:rFonts w:ascii="Arial" w:hAnsi="Arial" w:cs="Arial"/>
                <w:sz w:val="20"/>
                <w:szCs w:val="20"/>
              </w:rPr>
              <w:t>and</w:t>
            </w:r>
            <w:r w:rsidR="00EA445B" w:rsidRPr="00472388">
              <w:rPr>
                <w:rFonts w:ascii="Arial" w:hAnsi="Arial" w:cs="Arial"/>
                <w:sz w:val="20"/>
                <w:szCs w:val="20"/>
              </w:rPr>
              <w:t xml:space="preserve"> </w:t>
            </w:r>
            <w:r w:rsidRPr="00472388">
              <w:rPr>
                <w:rFonts w:ascii="Arial" w:hAnsi="Arial" w:cs="Arial"/>
                <w:sz w:val="20"/>
                <w:szCs w:val="20"/>
              </w:rPr>
              <w:t>welcomed</w:t>
            </w:r>
          </w:p>
          <w:p w14:paraId="4335D656" w14:textId="77777777" w:rsidR="00817556" w:rsidRDefault="00817556" w:rsidP="000D097E">
            <w:pPr>
              <w:rPr>
                <w:rFonts w:ascii="Arial" w:hAnsi="Arial" w:cs="Arial"/>
                <w:b/>
                <w:bCs/>
                <w:sz w:val="20"/>
                <w:szCs w:val="20"/>
              </w:rPr>
            </w:pPr>
          </w:p>
          <w:p w14:paraId="728BC29D" w14:textId="1C88B288" w:rsidR="003D1D5D" w:rsidRPr="00472388" w:rsidRDefault="003D1D5D" w:rsidP="000D097E">
            <w:pPr>
              <w:rPr>
                <w:rFonts w:ascii="Arial" w:hAnsi="Arial" w:cs="Arial"/>
                <w:sz w:val="20"/>
                <w:szCs w:val="20"/>
              </w:rPr>
            </w:pPr>
            <w:r w:rsidRPr="00472388">
              <w:rPr>
                <w:rFonts w:ascii="Arial" w:hAnsi="Arial" w:cs="Arial"/>
                <w:b/>
                <w:bCs/>
                <w:sz w:val="20"/>
                <w:szCs w:val="20"/>
              </w:rPr>
              <w:t>Lever 2 Community</w:t>
            </w:r>
            <w:r w:rsidR="00EA445B" w:rsidRPr="00472388">
              <w:rPr>
                <w:rFonts w:ascii="Arial" w:hAnsi="Arial" w:cs="Arial"/>
                <w:sz w:val="20"/>
                <w:szCs w:val="20"/>
              </w:rPr>
              <w:t>:</w:t>
            </w:r>
          </w:p>
          <w:p w14:paraId="7A71A88F" w14:textId="42E46847" w:rsidR="00EA445B" w:rsidRPr="00472388" w:rsidRDefault="00EA445B" w:rsidP="00EA445B">
            <w:pPr>
              <w:pStyle w:val="ListParagraph"/>
              <w:numPr>
                <w:ilvl w:val="0"/>
                <w:numId w:val="26"/>
              </w:numPr>
              <w:rPr>
                <w:sz w:val="20"/>
                <w:szCs w:val="20"/>
              </w:rPr>
            </w:pPr>
            <w:r w:rsidRPr="00472388">
              <w:rPr>
                <w:sz w:val="20"/>
                <w:szCs w:val="20"/>
              </w:rPr>
              <w:t xml:space="preserve">Sharing of lockdown experiences </w:t>
            </w:r>
          </w:p>
          <w:p w14:paraId="73247F27" w14:textId="71EF1027" w:rsidR="00EA445B" w:rsidRPr="00472388" w:rsidRDefault="00EA445B" w:rsidP="00EA445B">
            <w:pPr>
              <w:pStyle w:val="ListParagraph"/>
              <w:numPr>
                <w:ilvl w:val="0"/>
                <w:numId w:val="26"/>
              </w:numPr>
              <w:rPr>
                <w:sz w:val="20"/>
                <w:szCs w:val="20"/>
              </w:rPr>
            </w:pPr>
            <w:r w:rsidRPr="00472388">
              <w:rPr>
                <w:sz w:val="20"/>
                <w:szCs w:val="20"/>
              </w:rPr>
              <w:t>Validating and attuning of concerns and worries that children held and continue to hold</w:t>
            </w:r>
          </w:p>
          <w:p w14:paraId="065FD13C" w14:textId="1258B5B4" w:rsidR="00EA445B" w:rsidRPr="00472388" w:rsidRDefault="00EA445B" w:rsidP="00EA445B">
            <w:pPr>
              <w:pStyle w:val="ListParagraph"/>
              <w:numPr>
                <w:ilvl w:val="0"/>
                <w:numId w:val="26"/>
              </w:numPr>
              <w:rPr>
                <w:sz w:val="20"/>
                <w:szCs w:val="20"/>
              </w:rPr>
            </w:pPr>
            <w:r w:rsidRPr="00472388">
              <w:rPr>
                <w:sz w:val="20"/>
                <w:szCs w:val="20"/>
              </w:rPr>
              <w:t xml:space="preserve">Communication with parents and carers around the needs of individuals </w:t>
            </w:r>
          </w:p>
          <w:p w14:paraId="596D1967" w14:textId="703F7150" w:rsidR="00EA445B" w:rsidRPr="00472388" w:rsidRDefault="00EA445B" w:rsidP="00EA445B">
            <w:pPr>
              <w:pStyle w:val="ListParagraph"/>
              <w:numPr>
                <w:ilvl w:val="0"/>
                <w:numId w:val="26"/>
              </w:numPr>
              <w:rPr>
                <w:sz w:val="20"/>
                <w:szCs w:val="20"/>
              </w:rPr>
            </w:pPr>
            <w:r w:rsidRPr="00472388">
              <w:rPr>
                <w:sz w:val="20"/>
                <w:szCs w:val="20"/>
              </w:rPr>
              <w:t xml:space="preserve">Transition plans in pl ace f or return – activities and videos from teachers </w:t>
            </w:r>
          </w:p>
          <w:p w14:paraId="103CBC8F" w14:textId="50738100" w:rsidR="00EA445B" w:rsidRPr="00472388" w:rsidRDefault="00EA445B" w:rsidP="00EA445B">
            <w:pPr>
              <w:pStyle w:val="ListParagraph"/>
              <w:numPr>
                <w:ilvl w:val="0"/>
                <w:numId w:val="26"/>
              </w:numPr>
              <w:rPr>
                <w:sz w:val="20"/>
                <w:szCs w:val="20"/>
              </w:rPr>
            </w:pPr>
            <w:r w:rsidRPr="00472388">
              <w:rPr>
                <w:sz w:val="20"/>
                <w:szCs w:val="20"/>
              </w:rPr>
              <w:t>Links with after school clubs re-established when possible</w:t>
            </w:r>
          </w:p>
          <w:p w14:paraId="71A9BE18" w14:textId="77777777" w:rsidR="00817556" w:rsidRDefault="00817556" w:rsidP="000D097E">
            <w:pPr>
              <w:rPr>
                <w:rFonts w:ascii="Arial" w:hAnsi="Arial" w:cs="Arial"/>
                <w:b/>
                <w:bCs/>
                <w:sz w:val="20"/>
                <w:szCs w:val="20"/>
              </w:rPr>
            </w:pPr>
          </w:p>
          <w:p w14:paraId="306CD30F" w14:textId="036C6D4C" w:rsidR="00EA445B" w:rsidRPr="00472388" w:rsidRDefault="00EA445B" w:rsidP="000D097E">
            <w:pPr>
              <w:rPr>
                <w:rFonts w:ascii="Arial" w:hAnsi="Arial" w:cs="Arial"/>
                <w:b/>
                <w:bCs/>
                <w:sz w:val="20"/>
                <w:szCs w:val="20"/>
              </w:rPr>
            </w:pPr>
            <w:r w:rsidRPr="00472388">
              <w:rPr>
                <w:rFonts w:ascii="Arial" w:hAnsi="Arial" w:cs="Arial"/>
                <w:b/>
                <w:bCs/>
                <w:sz w:val="20"/>
                <w:szCs w:val="20"/>
              </w:rPr>
              <w:t>Lever 3 Transparent Curriculum:</w:t>
            </w:r>
          </w:p>
          <w:p w14:paraId="0F9C51C1" w14:textId="6590B5A6" w:rsidR="000B2268" w:rsidRPr="00472388" w:rsidRDefault="00EA445B" w:rsidP="000B2268">
            <w:pPr>
              <w:pStyle w:val="ListParagraph"/>
              <w:numPr>
                <w:ilvl w:val="0"/>
                <w:numId w:val="28"/>
              </w:numPr>
              <w:rPr>
                <w:sz w:val="20"/>
                <w:szCs w:val="20"/>
              </w:rPr>
            </w:pPr>
            <w:r w:rsidRPr="00472388">
              <w:rPr>
                <w:sz w:val="20"/>
                <w:szCs w:val="20"/>
              </w:rPr>
              <w:t xml:space="preserve">Adapted curriculum to meet the needs of learners on return to school. Based on low key assessments (quizzes, </w:t>
            </w:r>
            <w:r w:rsidR="00BF3644" w:rsidRPr="00472388">
              <w:rPr>
                <w:sz w:val="20"/>
                <w:szCs w:val="20"/>
              </w:rPr>
              <w:t xml:space="preserve">discussions, </w:t>
            </w:r>
            <w:r w:rsidR="000B2268" w:rsidRPr="00472388">
              <w:rPr>
                <w:sz w:val="20"/>
                <w:szCs w:val="20"/>
              </w:rPr>
              <w:t>questions etc)</w:t>
            </w:r>
          </w:p>
          <w:p w14:paraId="490A3CF7" w14:textId="5EBCE4A4" w:rsidR="00EA445B" w:rsidRPr="00472388" w:rsidRDefault="00EA445B" w:rsidP="000B2268">
            <w:pPr>
              <w:pStyle w:val="ListParagraph"/>
              <w:numPr>
                <w:ilvl w:val="0"/>
                <w:numId w:val="28"/>
              </w:numPr>
              <w:rPr>
                <w:sz w:val="20"/>
                <w:szCs w:val="20"/>
              </w:rPr>
            </w:pPr>
            <w:r w:rsidRPr="00472388">
              <w:rPr>
                <w:sz w:val="20"/>
                <w:szCs w:val="20"/>
              </w:rPr>
              <w:t xml:space="preserve">Sharing of planning for the term to reassure children that missed learning will be covered </w:t>
            </w:r>
          </w:p>
          <w:p w14:paraId="6F3652F8" w14:textId="31EBF203" w:rsidR="00EA445B" w:rsidRPr="00472388" w:rsidRDefault="00EA445B" w:rsidP="000B2268">
            <w:pPr>
              <w:pStyle w:val="ListParagraph"/>
              <w:numPr>
                <w:ilvl w:val="0"/>
                <w:numId w:val="28"/>
              </w:numPr>
              <w:rPr>
                <w:sz w:val="20"/>
                <w:szCs w:val="20"/>
              </w:rPr>
            </w:pPr>
            <w:r w:rsidRPr="00472388">
              <w:rPr>
                <w:sz w:val="20"/>
                <w:szCs w:val="20"/>
              </w:rPr>
              <w:t xml:space="preserve">Some personalised homework linked to identified gaps in learning to be provided </w:t>
            </w:r>
          </w:p>
          <w:p w14:paraId="003C79AE" w14:textId="1785D32C" w:rsidR="00EA445B" w:rsidRPr="00472388" w:rsidRDefault="00EA445B" w:rsidP="000B2268">
            <w:pPr>
              <w:pStyle w:val="ListParagraph"/>
              <w:numPr>
                <w:ilvl w:val="0"/>
                <w:numId w:val="28"/>
              </w:numPr>
              <w:rPr>
                <w:sz w:val="20"/>
                <w:szCs w:val="20"/>
              </w:rPr>
            </w:pPr>
            <w:r w:rsidRPr="00472388">
              <w:rPr>
                <w:sz w:val="20"/>
                <w:szCs w:val="20"/>
              </w:rPr>
              <w:t>Explicit teaching about mental health and wellbeing given high</w:t>
            </w:r>
            <w:r w:rsidR="000B2268" w:rsidRPr="00472388">
              <w:rPr>
                <w:sz w:val="20"/>
                <w:szCs w:val="20"/>
              </w:rPr>
              <w:t xml:space="preserve"> </w:t>
            </w:r>
            <w:r w:rsidRPr="00472388">
              <w:rPr>
                <w:sz w:val="20"/>
                <w:szCs w:val="20"/>
              </w:rPr>
              <w:t>priority within medium term</w:t>
            </w:r>
            <w:r w:rsidR="000B2268" w:rsidRPr="00472388">
              <w:rPr>
                <w:sz w:val="20"/>
                <w:szCs w:val="20"/>
              </w:rPr>
              <w:t xml:space="preserve"> </w:t>
            </w:r>
            <w:r w:rsidRPr="00472388">
              <w:rPr>
                <w:sz w:val="20"/>
                <w:szCs w:val="20"/>
              </w:rPr>
              <w:t xml:space="preserve">plans </w:t>
            </w:r>
          </w:p>
          <w:p w14:paraId="7D631F83" w14:textId="77777777" w:rsidR="00EA445B" w:rsidRPr="00472388" w:rsidRDefault="00EA445B" w:rsidP="000B2268">
            <w:pPr>
              <w:pStyle w:val="ListParagraph"/>
              <w:numPr>
                <w:ilvl w:val="0"/>
                <w:numId w:val="28"/>
              </w:numPr>
              <w:rPr>
                <w:sz w:val="20"/>
                <w:szCs w:val="20"/>
              </w:rPr>
            </w:pPr>
            <w:r w:rsidRPr="00472388">
              <w:rPr>
                <w:sz w:val="20"/>
                <w:szCs w:val="20"/>
              </w:rPr>
              <w:t>Opportunities planned for</w:t>
            </w:r>
            <w:r w:rsidR="000B2268" w:rsidRPr="00472388">
              <w:rPr>
                <w:sz w:val="20"/>
                <w:szCs w:val="20"/>
              </w:rPr>
              <w:t xml:space="preserve"> </w:t>
            </w:r>
            <w:r w:rsidRPr="00472388">
              <w:rPr>
                <w:sz w:val="20"/>
                <w:szCs w:val="20"/>
              </w:rPr>
              <w:t>children to voice what they</w:t>
            </w:r>
            <w:r w:rsidR="000B2268" w:rsidRPr="00472388">
              <w:rPr>
                <w:sz w:val="20"/>
                <w:szCs w:val="20"/>
              </w:rPr>
              <w:t xml:space="preserve"> </w:t>
            </w:r>
            <w:r w:rsidRPr="00472388">
              <w:rPr>
                <w:sz w:val="20"/>
                <w:szCs w:val="20"/>
              </w:rPr>
              <w:t>have missed or forgotten</w:t>
            </w:r>
          </w:p>
          <w:p w14:paraId="36E965C7" w14:textId="77777777" w:rsidR="00817556" w:rsidRDefault="00817556" w:rsidP="00EA445B">
            <w:pPr>
              <w:rPr>
                <w:rFonts w:ascii="Arial" w:hAnsi="Arial" w:cs="Arial"/>
                <w:b/>
                <w:bCs/>
                <w:sz w:val="20"/>
                <w:szCs w:val="20"/>
              </w:rPr>
            </w:pPr>
          </w:p>
          <w:p w14:paraId="7B09F15A" w14:textId="17EE957C" w:rsidR="000B2268" w:rsidRDefault="000B2268" w:rsidP="00EA445B">
            <w:pPr>
              <w:rPr>
                <w:rFonts w:ascii="Arial" w:hAnsi="Arial" w:cs="Arial"/>
                <w:b/>
                <w:bCs/>
                <w:sz w:val="20"/>
                <w:szCs w:val="20"/>
              </w:rPr>
            </w:pPr>
            <w:r w:rsidRPr="00472388">
              <w:rPr>
                <w:rFonts w:ascii="Arial" w:hAnsi="Arial" w:cs="Arial"/>
                <w:b/>
                <w:bCs/>
                <w:sz w:val="20"/>
                <w:szCs w:val="20"/>
              </w:rPr>
              <w:t>Lever 4 Metacognition:</w:t>
            </w:r>
          </w:p>
          <w:p w14:paraId="522EAA04" w14:textId="3AC6ABDB" w:rsidR="00817556" w:rsidRPr="00817556" w:rsidRDefault="00817556" w:rsidP="00817556">
            <w:pPr>
              <w:pStyle w:val="ListParagraph"/>
              <w:numPr>
                <w:ilvl w:val="0"/>
                <w:numId w:val="29"/>
              </w:numPr>
              <w:rPr>
                <w:sz w:val="20"/>
                <w:szCs w:val="20"/>
              </w:rPr>
            </w:pPr>
            <w:r w:rsidRPr="00817556">
              <w:rPr>
                <w:sz w:val="20"/>
                <w:szCs w:val="20"/>
              </w:rPr>
              <w:t xml:space="preserve">Sharing and validating learning experiences in place though PSHE  </w:t>
            </w:r>
          </w:p>
          <w:p w14:paraId="0D83423A" w14:textId="6BE5FF35" w:rsidR="00817556" w:rsidRPr="00817556" w:rsidRDefault="00817556" w:rsidP="00817556">
            <w:pPr>
              <w:pStyle w:val="ListParagraph"/>
              <w:numPr>
                <w:ilvl w:val="0"/>
                <w:numId w:val="29"/>
              </w:numPr>
              <w:rPr>
                <w:sz w:val="20"/>
                <w:szCs w:val="20"/>
              </w:rPr>
            </w:pPr>
            <w:r w:rsidRPr="00817556">
              <w:rPr>
                <w:sz w:val="20"/>
                <w:szCs w:val="20"/>
              </w:rPr>
              <w:t xml:space="preserve">Re-establishing school routines through role play, creation of class rules, making expectations clear </w:t>
            </w:r>
          </w:p>
          <w:p w14:paraId="62690C72" w14:textId="16938433" w:rsidR="00817556" w:rsidRPr="00817556" w:rsidRDefault="00817556" w:rsidP="00817556">
            <w:pPr>
              <w:pStyle w:val="ListParagraph"/>
              <w:numPr>
                <w:ilvl w:val="0"/>
                <w:numId w:val="29"/>
              </w:numPr>
              <w:rPr>
                <w:sz w:val="20"/>
                <w:szCs w:val="20"/>
              </w:rPr>
            </w:pPr>
            <w:r w:rsidRPr="00817556">
              <w:rPr>
                <w:sz w:val="20"/>
                <w:szCs w:val="20"/>
              </w:rPr>
              <w:t xml:space="preserve">Extensive praise awarded around learning and social interaction </w:t>
            </w:r>
          </w:p>
          <w:p w14:paraId="1539A68E" w14:textId="77777777" w:rsidR="00817556" w:rsidRDefault="00817556" w:rsidP="00EA445B">
            <w:pPr>
              <w:rPr>
                <w:rFonts w:ascii="Arial" w:hAnsi="Arial" w:cs="Arial"/>
                <w:b/>
                <w:bCs/>
                <w:sz w:val="20"/>
                <w:szCs w:val="20"/>
              </w:rPr>
            </w:pPr>
          </w:p>
          <w:p w14:paraId="60FE72D8" w14:textId="32F251D2" w:rsidR="00472388" w:rsidRDefault="00817556" w:rsidP="00EA445B">
            <w:pPr>
              <w:rPr>
                <w:rFonts w:ascii="Arial" w:hAnsi="Arial" w:cs="Arial"/>
                <w:b/>
                <w:bCs/>
                <w:sz w:val="20"/>
                <w:szCs w:val="20"/>
              </w:rPr>
            </w:pPr>
            <w:r>
              <w:rPr>
                <w:rFonts w:ascii="Arial" w:hAnsi="Arial" w:cs="Arial"/>
                <w:b/>
                <w:bCs/>
                <w:sz w:val="20"/>
                <w:szCs w:val="20"/>
              </w:rPr>
              <w:t>Lever 5 Space:</w:t>
            </w:r>
          </w:p>
          <w:p w14:paraId="23060514" w14:textId="1C34CE15" w:rsidR="00817556" w:rsidRPr="00817556" w:rsidRDefault="00817556" w:rsidP="00817556">
            <w:pPr>
              <w:pStyle w:val="ListParagraph"/>
              <w:numPr>
                <w:ilvl w:val="0"/>
                <w:numId w:val="30"/>
              </w:numPr>
              <w:rPr>
                <w:sz w:val="20"/>
                <w:szCs w:val="20"/>
              </w:rPr>
            </w:pPr>
            <w:r w:rsidRPr="00817556">
              <w:rPr>
                <w:sz w:val="20"/>
                <w:szCs w:val="20"/>
              </w:rPr>
              <w:t xml:space="preserve">Pupil voice avenues made available so that children can share views </w:t>
            </w:r>
          </w:p>
          <w:p w14:paraId="1A66C082" w14:textId="77777777" w:rsidR="00817556" w:rsidRPr="00817556" w:rsidRDefault="00817556" w:rsidP="00817556">
            <w:pPr>
              <w:pStyle w:val="ListParagraph"/>
              <w:numPr>
                <w:ilvl w:val="0"/>
                <w:numId w:val="30"/>
              </w:numPr>
              <w:rPr>
                <w:sz w:val="20"/>
                <w:szCs w:val="20"/>
              </w:rPr>
            </w:pPr>
            <w:r w:rsidRPr="00817556">
              <w:rPr>
                <w:sz w:val="20"/>
                <w:szCs w:val="20"/>
              </w:rPr>
              <w:t>Priority placed on mental health and wellbeing and pupil voice within PSHE</w:t>
            </w:r>
          </w:p>
          <w:p w14:paraId="741ADA82" w14:textId="4378C8B9" w:rsidR="00817556" w:rsidRPr="00817556" w:rsidRDefault="00817556" w:rsidP="00817556">
            <w:pPr>
              <w:pStyle w:val="ListParagraph"/>
              <w:numPr>
                <w:ilvl w:val="0"/>
                <w:numId w:val="30"/>
              </w:numPr>
              <w:rPr>
                <w:sz w:val="20"/>
                <w:szCs w:val="20"/>
              </w:rPr>
            </w:pPr>
            <w:r w:rsidRPr="00817556">
              <w:rPr>
                <w:sz w:val="20"/>
                <w:szCs w:val="20"/>
              </w:rPr>
              <w:t xml:space="preserve">Engagement with physical activity and nature/outdoor learning to support physical health and wellbeing  </w:t>
            </w:r>
          </w:p>
          <w:p w14:paraId="1E5EB785" w14:textId="77777777" w:rsidR="00817556" w:rsidRDefault="00817556" w:rsidP="00EA445B">
            <w:pPr>
              <w:rPr>
                <w:rFonts w:ascii="Arial" w:hAnsi="Arial" w:cs="Arial"/>
                <w:sz w:val="20"/>
                <w:szCs w:val="20"/>
              </w:rPr>
            </w:pPr>
          </w:p>
          <w:p w14:paraId="1D198146" w14:textId="77777777" w:rsidR="00292BAE" w:rsidRDefault="00292BAE" w:rsidP="00EA445B">
            <w:pPr>
              <w:rPr>
                <w:rFonts w:ascii="Arial" w:hAnsi="Arial" w:cs="Arial"/>
                <w:sz w:val="20"/>
                <w:szCs w:val="20"/>
              </w:rPr>
            </w:pPr>
          </w:p>
          <w:p w14:paraId="51442057" w14:textId="77777777" w:rsidR="00292BAE" w:rsidRDefault="00292BAE" w:rsidP="00EA445B">
            <w:pPr>
              <w:rPr>
                <w:rFonts w:ascii="Arial" w:hAnsi="Arial" w:cs="Arial"/>
                <w:sz w:val="20"/>
                <w:szCs w:val="20"/>
              </w:rPr>
            </w:pPr>
          </w:p>
          <w:p w14:paraId="447A07EA" w14:textId="77777777" w:rsidR="00292BAE" w:rsidRDefault="00292BAE" w:rsidP="00EA445B">
            <w:pPr>
              <w:rPr>
                <w:rFonts w:ascii="Arial" w:hAnsi="Arial" w:cs="Arial"/>
                <w:sz w:val="20"/>
                <w:szCs w:val="20"/>
              </w:rPr>
            </w:pPr>
          </w:p>
          <w:p w14:paraId="2D2C0D6B" w14:textId="77777777" w:rsidR="00292BAE" w:rsidRDefault="00292BAE" w:rsidP="00EA445B">
            <w:pPr>
              <w:rPr>
                <w:rFonts w:ascii="Arial" w:hAnsi="Arial" w:cs="Arial"/>
                <w:sz w:val="20"/>
                <w:szCs w:val="20"/>
              </w:rPr>
            </w:pPr>
          </w:p>
          <w:p w14:paraId="6C2280A7" w14:textId="77777777" w:rsidR="00292BAE" w:rsidRDefault="00292BAE" w:rsidP="00EA445B">
            <w:pPr>
              <w:rPr>
                <w:rFonts w:ascii="Arial" w:hAnsi="Arial" w:cs="Arial"/>
                <w:sz w:val="20"/>
                <w:szCs w:val="20"/>
              </w:rPr>
            </w:pPr>
          </w:p>
          <w:p w14:paraId="7970CDAC" w14:textId="77777777" w:rsidR="00292BAE" w:rsidRDefault="00292BAE" w:rsidP="00EA445B">
            <w:pPr>
              <w:rPr>
                <w:rFonts w:ascii="Arial" w:hAnsi="Arial" w:cs="Arial"/>
                <w:sz w:val="20"/>
                <w:szCs w:val="20"/>
              </w:rPr>
            </w:pPr>
          </w:p>
          <w:p w14:paraId="21326B09" w14:textId="778F465B" w:rsidR="00292BAE" w:rsidRPr="00817556" w:rsidRDefault="00292BAE" w:rsidP="00EA445B">
            <w:pPr>
              <w:rPr>
                <w:rFonts w:ascii="Arial" w:hAnsi="Arial" w:cs="Arial"/>
                <w:sz w:val="20"/>
                <w:szCs w:val="20"/>
              </w:rPr>
            </w:pPr>
          </w:p>
        </w:tc>
      </w:tr>
      <w:tr w:rsidR="00621F33" w:rsidRPr="000060A3" w14:paraId="6DCD75E1" w14:textId="77777777" w:rsidTr="00EA74D9">
        <w:tc>
          <w:tcPr>
            <w:tcW w:w="15570" w:type="dxa"/>
            <w:shd w:val="clear" w:color="auto" w:fill="4A66AC"/>
          </w:tcPr>
          <w:p w14:paraId="0F9F5004" w14:textId="481682A0" w:rsidR="00264A57" w:rsidRPr="000060A3" w:rsidRDefault="00E751F2" w:rsidP="00264A57">
            <w:pPr>
              <w:jc w:val="center"/>
              <w:rPr>
                <w:rFonts w:ascii="Arial" w:hAnsi="Arial" w:cs="Arial"/>
                <w:b/>
                <w:color w:val="FFFFFF" w:themeColor="background1"/>
                <w:sz w:val="28"/>
                <w:szCs w:val="28"/>
              </w:rPr>
            </w:pPr>
            <w:r w:rsidRPr="000060A3">
              <w:rPr>
                <w:rFonts w:ascii="Arial" w:hAnsi="Arial" w:cs="Arial"/>
                <w:b/>
                <w:color w:val="FFFFFF" w:themeColor="background1"/>
                <w:sz w:val="28"/>
                <w:szCs w:val="28"/>
              </w:rPr>
              <w:lastRenderedPageBreak/>
              <w:t>The C</w:t>
            </w:r>
            <w:r w:rsidR="00621F33" w:rsidRPr="000060A3">
              <w:rPr>
                <w:rFonts w:ascii="Arial" w:hAnsi="Arial" w:cs="Arial"/>
                <w:b/>
                <w:color w:val="FFFFFF" w:themeColor="background1"/>
                <w:sz w:val="28"/>
                <w:szCs w:val="28"/>
              </w:rPr>
              <w:t>urriculum</w:t>
            </w:r>
          </w:p>
        </w:tc>
      </w:tr>
      <w:tr w:rsidR="00710A30" w:rsidRPr="000060A3" w14:paraId="61083B06" w14:textId="77777777" w:rsidTr="00EA74D9">
        <w:tc>
          <w:tcPr>
            <w:tcW w:w="15570" w:type="dxa"/>
            <w:shd w:val="clear" w:color="auto" w:fill="FFFFFF" w:themeFill="background1"/>
          </w:tcPr>
          <w:p w14:paraId="7AD9F6AA" w14:textId="6EFBAE11" w:rsidR="00195FCE" w:rsidRPr="00472388" w:rsidRDefault="00472388" w:rsidP="00195FCE">
            <w:pPr>
              <w:rPr>
                <w:rFonts w:ascii="Arial" w:hAnsi="Arial" w:cs="Arial"/>
                <w:b/>
                <w:sz w:val="20"/>
                <w:szCs w:val="20"/>
              </w:rPr>
            </w:pPr>
            <w:r w:rsidRPr="00472388">
              <w:rPr>
                <w:rFonts w:ascii="Arial" w:hAnsi="Arial" w:cs="Arial"/>
                <w:noProof/>
              </w:rPr>
              <w:drawing>
                <wp:anchor distT="0" distB="0" distL="114300" distR="114300" simplePos="0" relativeHeight="251662336" behindDoc="1" locked="0" layoutInCell="1" allowOverlap="1" wp14:anchorId="06B5EAD8" wp14:editId="13F7A436">
                  <wp:simplePos x="0" y="0"/>
                  <wp:positionH relativeFrom="column">
                    <wp:posOffset>7911465</wp:posOffset>
                  </wp:positionH>
                  <wp:positionV relativeFrom="paragraph">
                    <wp:posOffset>101600</wp:posOffset>
                  </wp:positionV>
                  <wp:extent cx="1752600" cy="2054860"/>
                  <wp:effectExtent l="0" t="0" r="0" b="2540"/>
                  <wp:wrapTight wrapText="bothSides">
                    <wp:wrapPolygon edited="0">
                      <wp:start x="0" y="0"/>
                      <wp:lineTo x="0" y="21426"/>
                      <wp:lineTo x="21365" y="21426"/>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2600" cy="2054860"/>
                          </a:xfrm>
                          <a:prstGeom prst="rect">
                            <a:avLst/>
                          </a:prstGeom>
                        </pic:spPr>
                      </pic:pic>
                    </a:graphicData>
                  </a:graphic>
                  <wp14:sizeRelH relativeFrom="page">
                    <wp14:pctWidth>0</wp14:pctWidth>
                  </wp14:sizeRelH>
                  <wp14:sizeRelV relativeFrom="page">
                    <wp14:pctHeight>0</wp14:pctHeight>
                  </wp14:sizeRelV>
                </wp:anchor>
              </w:drawing>
            </w:r>
            <w:r w:rsidR="00EA445B" w:rsidRPr="00472388">
              <w:rPr>
                <w:rFonts w:ascii="Arial" w:hAnsi="Arial" w:cs="Arial"/>
                <w:b/>
                <w:sz w:val="20"/>
                <w:szCs w:val="20"/>
              </w:rPr>
              <w:t>Transition topic on return to school:</w:t>
            </w:r>
            <w:r w:rsidR="00195FCE" w:rsidRPr="00472388">
              <w:rPr>
                <w:rFonts w:ascii="Arial" w:hAnsi="Arial" w:cs="Arial"/>
              </w:rPr>
              <w:t xml:space="preserve"> </w:t>
            </w:r>
            <w:r w:rsidR="00195FCE" w:rsidRPr="00472388">
              <w:rPr>
                <w:rFonts w:ascii="Arial" w:hAnsi="Arial" w:cs="Arial"/>
                <w:b/>
                <w:sz w:val="20"/>
                <w:szCs w:val="20"/>
              </w:rPr>
              <w:t xml:space="preserve">Curriculum during the first two weeks of term </w:t>
            </w:r>
          </w:p>
          <w:p w14:paraId="2C82D32B" w14:textId="395DC302" w:rsidR="00710A30" w:rsidRPr="00472388" w:rsidRDefault="00195FCE" w:rsidP="00195FCE">
            <w:pPr>
              <w:rPr>
                <w:rFonts w:ascii="Arial" w:hAnsi="Arial" w:cs="Arial"/>
                <w:bCs/>
                <w:sz w:val="20"/>
                <w:szCs w:val="20"/>
              </w:rPr>
            </w:pPr>
            <w:r w:rsidRPr="00472388">
              <w:rPr>
                <w:rFonts w:ascii="Arial" w:hAnsi="Arial" w:cs="Arial"/>
                <w:bCs/>
                <w:sz w:val="20"/>
                <w:szCs w:val="20"/>
              </w:rPr>
              <w:t>We want to spend the first two weeks of term focusing on the wellbeing and support for all children whether or not they attended school in the summer term in</w:t>
            </w:r>
            <w:r w:rsidR="00817556">
              <w:rPr>
                <w:rFonts w:ascii="Arial" w:hAnsi="Arial" w:cs="Arial"/>
                <w:bCs/>
                <w:sz w:val="20"/>
                <w:szCs w:val="20"/>
              </w:rPr>
              <w:t xml:space="preserve"> </w:t>
            </w:r>
            <w:r w:rsidRPr="00472388">
              <w:rPr>
                <w:rFonts w:ascii="Arial" w:hAnsi="Arial" w:cs="Arial"/>
                <w:bCs/>
                <w:sz w:val="20"/>
                <w:szCs w:val="20"/>
              </w:rPr>
              <w:t>one of our ‘bubbles’. We feel it is important for the children to re-connect with the school routines, rules behaviour and learning expectations as well as re-connecting as a whole school community and re-establish friendships and social engagement.</w:t>
            </w:r>
          </w:p>
          <w:p w14:paraId="372E7182" w14:textId="210EAD46" w:rsidR="000B2268" w:rsidRPr="00472388" w:rsidRDefault="000B2268" w:rsidP="000B2268">
            <w:pPr>
              <w:rPr>
                <w:rFonts w:ascii="Arial" w:hAnsi="Arial" w:cs="Arial"/>
                <w:bCs/>
                <w:sz w:val="20"/>
                <w:szCs w:val="20"/>
              </w:rPr>
            </w:pPr>
            <w:r w:rsidRPr="00472388">
              <w:rPr>
                <w:rFonts w:ascii="Arial" w:hAnsi="Arial" w:cs="Arial"/>
                <w:bCs/>
                <w:sz w:val="20"/>
                <w:szCs w:val="20"/>
              </w:rPr>
              <w:t>The children across the school will therefore be involved in a two-week unit of work called ‘Here we are’. This is a literacy-based unit of work/learning that has</w:t>
            </w:r>
            <w:r w:rsidR="00817556">
              <w:rPr>
                <w:rFonts w:ascii="Arial" w:hAnsi="Arial" w:cs="Arial"/>
                <w:bCs/>
                <w:sz w:val="20"/>
                <w:szCs w:val="20"/>
              </w:rPr>
              <w:t xml:space="preserve"> </w:t>
            </w:r>
            <w:r w:rsidRPr="00472388">
              <w:rPr>
                <w:rFonts w:ascii="Arial" w:hAnsi="Arial" w:cs="Arial"/>
                <w:bCs/>
                <w:sz w:val="20"/>
                <w:szCs w:val="20"/>
              </w:rPr>
              <w:t>been devised specifically for a whole school to work together using a single text to support a transition curriculum as children return to school. It aims to support reading and writing for pleasure across the school.</w:t>
            </w:r>
          </w:p>
          <w:p w14:paraId="7A17F3F8" w14:textId="081A2B4C" w:rsidR="000B2268" w:rsidRPr="00472388" w:rsidRDefault="000B2268" w:rsidP="000B2268">
            <w:pPr>
              <w:rPr>
                <w:rFonts w:ascii="Arial" w:hAnsi="Arial" w:cs="Arial"/>
                <w:bCs/>
                <w:sz w:val="20"/>
                <w:szCs w:val="20"/>
              </w:rPr>
            </w:pPr>
            <w:r w:rsidRPr="00472388">
              <w:rPr>
                <w:rFonts w:ascii="Arial" w:hAnsi="Arial" w:cs="Arial"/>
                <w:bCs/>
                <w:sz w:val="20"/>
                <w:szCs w:val="20"/>
              </w:rPr>
              <w:t>The age-appropriate activities will provide opportunities for children to use writing for a range of purposes including</w:t>
            </w:r>
            <w:r w:rsidR="00472388" w:rsidRPr="00472388">
              <w:rPr>
                <w:rFonts w:ascii="Arial" w:hAnsi="Arial" w:cs="Arial"/>
                <w:noProof/>
              </w:rPr>
              <w:t xml:space="preserve"> </w:t>
            </w:r>
          </w:p>
          <w:p w14:paraId="23776D5B" w14:textId="10BD08F0" w:rsidR="00195FCE" w:rsidRPr="00472388" w:rsidRDefault="00195FCE" w:rsidP="000B2268">
            <w:pPr>
              <w:pStyle w:val="ListParagraph"/>
              <w:numPr>
                <w:ilvl w:val="0"/>
                <w:numId w:val="27"/>
              </w:numPr>
              <w:rPr>
                <w:bCs/>
                <w:sz w:val="20"/>
                <w:szCs w:val="20"/>
              </w:rPr>
            </w:pPr>
            <w:r w:rsidRPr="00472388">
              <w:rPr>
                <w:bCs/>
                <w:sz w:val="20"/>
                <w:szCs w:val="20"/>
              </w:rPr>
              <w:t>provide a framework for children to re-engage socially with each other and their wider</w:t>
            </w:r>
            <w:r w:rsidR="000B2268" w:rsidRPr="00472388">
              <w:rPr>
                <w:bCs/>
                <w:sz w:val="20"/>
                <w:szCs w:val="20"/>
              </w:rPr>
              <w:t xml:space="preserve"> community,</w:t>
            </w:r>
            <w:r w:rsidR="00472388" w:rsidRPr="00472388">
              <w:rPr>
                <w:noProof/>
              </w:rPr>
              <w:t xml:space="preserve"> </w:t>
            </w:r>
          </w:p>
          <w:p w14:paraId="37AAFDEC" w14:textId="7754C1DE" w:rsidR="00195FCE" w:rsidRPr="00472388" w:rsidRDefault="00195FCE" w:rsidP="000B2268">
            <w:pPr>
              <w:pStyle w:val="ListParagraph"/>
              <w:numPr>
                <w:ilvl w:val="0"/>
                <w:numId w:val="27"/>
              </w:numPr>
              <w:rPr>
                <w:bCs/>
                <w:sz w:val="20"/>
                <w:szCs w:val="20"/>
              </w:rPr>
            </w:pPr>
            <w:r w:rsidRPr="00472388">
              <w:rPr>
                <w:bCs/>
                <w:sz w:val="20"/>
                <w:szCs w:val="20"/>
              </w:rPr>
              <w:t>suggest opportunities to engage positively with the outdoor environment</w:t>
            </w:r>
            <w:r w:rsidR="000B2268" w:rsidRPr="00472388">
              <w:rPr>
                <w:bCs/>
                <w:sz w:val="20"/>
                <w:szCs w:val="20"/>
              </w:rPr>
              <w:t>,</w:t>
            </w:r>
          </w:p>
          <w:p w14:paraId="56E92F72" w14:textId="477E0180" w:rsidR="00195FCE" w:rsidRPr="00472388" w:rsidRDefault="00195FCE" w:rsidP="000B2268">
            <w:pPr>
              <w:pStyle w:val="ListParagraph"/>
              <w:numPr>
                <w:ilvl w:val="0"/>
                <w:numId w:val="27"/>
              </w:numPr>
              <w:rPr>
                <w:bCs/>
                <w:sz w:val="20"/>
                <w:szCs w:val="20"/>
              </w:rPr>
            </w:pPr>
            <w:r w:rsidRPr="00472388">
              <w:rPr>
                <w:bCs/>
                <w:sz w:val="20"/>
                <w:szCs w:val="20"/>
              </w:rPr>
              <w:t>stimulate thinking and talk about world events and the impact of these events on individuals and the wider world</w:t>
            </w:r>
            <w:r w:rsidR="000B2268" w:rsidRPr="00472388">
              <w:rPr>
                <w:bCs/>
                <w:sz w:val="20"/>
                <w:szCs w:val="20"/>
              </w:rPr>
              <w:t>,</w:t>
            </w:r>
          </w:p>
          <w:p w14:paraId="4ACE1835" w14:textId="3901D350" w:rsidR="00195FCE" w:rsidRPr="00472388" w:rsidRDefault="00195FCE" w:rsidP="000B2268">
            <w:pPr>
              <w:pStyle w:val="ListParagraph"/>
              <w:numPr>
                <w:ilvl w:val="0"/>
                <w:numId w:val="27"/>
              </w:numPr>
              <w:rPr>
                <w:bCs/>
                <w:sz w:val="20"/>
                <w:szCs w:val="20"/>
              </w:rPr>
            </w:pPr>
            <w:r w:rsidRPr="00472388">
              <w:rPr>
                <w:bCs/>
                <w:sz w:val="20"/>
                <w:szCs w:val="20"/>
              </w:rPr>
              <w:t>provide a safe forum to share thoughts, concerns, ideas and personal responses</w:t>
            </w:r>
            <w:r w:rsidR="000B2268" w:rsidRPr="00472388">
              <w:rPr>
                <w:bCs/>
                <w:sz w:val="20"/>
                <w:szCs w:val="20"/>
              </w:rPr>
              <w:t>,</w:t>
            </w:r>
          </w:p>
          <w:p w14:paraId="5B45302A" w14:textId="78EFFCE8" w:rsidR="00195FCE" w:rsidRPr="00472388" w:rsidRDefault="00195FCE" w:rsidP="000B2268">
            <w:pPr>
              <w:pStyle w:val="ListParagraph"/>
              <w:numPr>
                <w:ilvl w:val="0"/>
                <w:numId w:val="27"/>
              </w:numPr>
              <w:rPr>
                <w:bCs/>
                <w:sz w:val="20"/>
                <w:szCs w:val="20"/>
              </w:rPr>
            </w:pPr>
            <w:r w:rsidRPr="00472388">
              <w:rPr>
                <w:bCs/>
                <w:sz w:val="20"/>
                <w:szCs w:val="20"/>
              </w:rPr>
              <w:t>use art and writing to help children respond personally to experiences they have had.</w:t>
            </w:r>
          </w:p>
          <w:p w14:paraId="69A89474" w14:textId="29C64E63" w:rsidR="00195FCE" w:rsidRPr="00195FCE" w:rsidRDefault="00472388" w:rsidP="00195FCE">
            <w:pPr>
              <w:rPr>
                <w:rFonts w:ascii="Arial" w:hAnsi="Arial" w:cs="Arial"/>
                <w:bCs/>
                <w:sz w:val="20"/>
                <w:szCs w:val="20"/>
              </w:rPr>
            </w:pPr>
            <w:r w:rsidRPr="00472388">
              <w:rPr>
                <w:rFonts w:ascii="Arial" w:hAnsi="Arial" w:cs="Arial"/>
                <w:noProof/>
              </w:rPr>
              <w:drawing>
                <wp:anchor distT="0" distB="0" distL="114300" distR="114300" simplePos="0" relativeHeight="251661312" behindDoc="1" locked="0" layoutInCell="1" allowOverlap="1" wp14:anchorId="3414BB2F" wp14:editId="4CAC504E">
                  <wp:simplePos x="0" y="0"/>
                  <wp:positionH relativeFrom="column">
                    <wp:posOffset>6899909</wp:posOffset>
                  </wp:positionH>
                  <wp:positionV relativeFrom="paragraph">
                    <wp:posOffset>2540</wp:posOffset>
                  </wp:positionV>
                  <wp:extent cx="2905125" cy="1803256"/>
                  <wp:effectExtent l="0" t="0" r="0" b="6985"/>
                  <wp:wrapTight wrapText="bothSides">
                    <wp:wrapPolygon edited="0">
                      <wp:start x="0" y="0"/>
                      <wp:lineTo x="0" y="21455"/>
                      <wp:lineTo x="21388" y="21455"/>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5125" cy="1803256"/>
                          </a:xfrm>
                          <a:prstGeom prst="rect">
                            <a:avLst/>
                          </a:prstGeom>
                        </pic:spPr>
                      </pic:pic>
                    </a:graphicData>
                  </a:graphic>
                  <wp14:sizeRelH relativeFrom="page">
                    <wp14:pctWidth>0</wp14:pctWidth>
                  </wp14:sizeRelH>
                  <wp14:sizeRelV relativeFrom="page">
                    <wp14:pctHeight>0</wp14:pctHeight>
                  </wp14:sizeRelV>
                </wp:anchor>
              </w:drawing>
            </w:r>
          </w:p>
          <w:p w14:paraId="34A6E631" w14:textId="6281D20A" w:rsidR="00BF3644" w:rsidRPr="00472388" w:rsidRDefault="00BF3644" w:rsidP="00710A30">
            <w:pPr>
              <w:rPr>
                <w:rFonts w:ascii="Arial" w:hAnsi="Arial" w:cs="Arial"/>
                <w:b/>
                <w:sz w:val="20"/>
                <w:szCs w:val="20"/>
              </w:rPr>
            </w:pPr>
          </w:p>
          <w:p w14:paraId="1C9D302F" w14:textId="77777777" w:rsidR="00472388" w:rsidRDefault="00472388"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b/>
                <w:bCs/>
                <w:color w:val="000000"/>
                <w:sz w:val="20"/>
                <w:szCs w:val="20"/>
                <w:lang w:eastAsia="en-US" w:bidi="ar-SA"/>
              </w:rPr>
              <w:t xml:space="preserve">Autumn term 2020: </w:t>
            </w:r>
            <w:r w:rsidR="000B2268" w:rsidRPr="00472388">
              <w:rPr>
                <w:rFonts w:ascii="Arial" w:eastAsiaTheme="minorHAnsi" w:hAnsi="Arial" w:cs="Arial"/>
                <w:b/>
                <w:bCs/>
                <w:color w:val="000000"/>
                <w:sz w:val="20"/>
                <w:szCs w:val="20"/>
                <w:lang w:eastAsia="en-US" w:bidi="ar-SA"/>
              </w:rPr>
              <w:t>Wider Curriculum</w:t>
            </w:r>
            <w:r w:rsidR="00BF3644" w:rsidRPr="00472388">
              <w:rPr>
                <w:rFonts w:ascii="Arial" w:eastAsiaTheme="minorHAnsi" w:hAnsi="Arial" w:cs="Arial"/>
                <w:b/>
                <w:bCs/>
                <w:color w:val="000000"/>
                <w:sz w:val="20"/>
                <w:szCs w:val="20"/>
                <w:lang w:eastAsia="en-US" w:bidi="ar-SA"/>
              </w:rPr>
              <w:t>.</w:t>
            </w:r>
            <w:r w:rsidR="00BF3644" w:rsidRPr="00472388">
              <w:rPr>
                <w:rFonts w:ascii="Arial" w:eastAsiaTheme="minorHAnsi" w:hAnsi="Arial" w:cs="Arial"/>
                <w:color w:val="000000"/>
                <w:sz w:val="20"/>
                <w:szCs w:val="20"/>
                <w:lang w:eastAsia="en-US" w:bidi="ar-SA"/>
              </w:rPr>
              <w:t xml:space="preserve"> </w:t>
            </w:r>
          </w:p>
          <w:p w14:paraId="254D6E9C" w14:textId="53E34F4D" w:rsidR="00BF3644" w:rsidRPr="00472388" w:rsidRDefault="00AE59C5"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Ilsington</w:t>
            </w:r>
            <w:r w:rsidR="00BF3644" w:rsidRPr="00472388">
              <w:rPr>
                <w:rFonts w:ascii="Arial" w:eastAsiaTheme="minorHAnsi" w:hAnsi="Arial" w:cs="Arial"/>
                <w:color w:val="000000"/>
                <w:sz w:val="20"/>
                <w:szCs w:val="20"/>
                <w:lang w:eastAsia="en-US" w:bidi="ar-SA"/>
              </w:rPr>
              <w:t xml:space="preserve">’s long </w:t>
            </w:r>
            <w:r w:rsidR="00817556" w:rsidRPr="00472388">
              <w:rPr>
                <w:rFonts w:ascii="Arial" w:eastAsiaTheme="minorHAnsi" w:hAnsi="Arial" w:cs="Arial"/>
                <w:color w:val="000000"/>
                <w:sz w:val="20"/>
                <w:szCs w:val="20"/>
                <w:lang w:eastAsia="en-US" w:bidi="ar-SA"/>
              </w:rPr>
              <w:t>and medium</w:t>
            </w:r>
            <w:r w:rsidR="00BF3644" w:rsidRPr="00472388">
              <w:rPr>
                <w:rFonts w:ascii="Arial" w:eastAsiaTheme="minorHAnsi" w:hAnsi="Arial" w:cs="Arial"/>
                <w:color w:val="000000"/>
                <w:sz w:val="20"/>
                <w:szCs w:val="20"/>
                <w:lang w:eastAsia="en-US" w:bidi="ar-SA"/>
              </w:rPr>
              <w:t xml:space="preserve"> term planning has been reviewed and revised to ensure the delivery of a high quality</w:t>
            </w:r>
            <w:r w:rsidR="000B2268" w:rsidRPr="00472388">
              <w:rPr>
                <w:rFonts w:ascii="Arial" w:eastAsiaTheme="minorHAnsi" w:hAnsi="Arial" w:cs="Arial"/>
                <w:color w:val="000000"/>
                <w:sz w:val="20"/>
                <w:szCs w:val="20"/>
                <w:lang w:eastAsia="en-US" w:bidi="ar-SA"/>
              </w:rPr>
              <w:t xml:space="preserve"> </w:t>
            </w:r>
            <w:r w:rsidR="00BF3644" w:rsidRPr="00472388">
              <w:rPr>
                <w:rFonts w:ascii="Arial" w:eastAsiaTheme="minorHAnsi" w:hAnsi="Arial" w:cs="Arial"/>
                <w:color w:val="000000"/>
                <w:sz w:val="20"/>
                <w:szCs w:val="20"/>
                <w:lang w:eastAsia="en-US" w:bidi="ar-SA"/>
              </w:rPr>
              <w:t>curriculum, which provides children with opportunities to build on prior learning and develop their knowledge and skills as they continue their educational journey.</w:t>
            </w:r>
          </w:p>
          <w:p w14:paraId="0322A896" w14:textId="4B76A978"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During the Autumn terms, teachers and TA’s will focus on supporting children to ‘catch-up’, having identified starting points and any gaps in learning due to the school closure. Appropriate support and targeted interventions will be available for children with SEND, by deploying TA’s and enabling specialist staff from both within and outside the school to work with</w:t>
            </w:r>
            <w:r w:rsidR="00917AC1">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 xml:space="preserve">children in different classes or year groups as appropriate. Teaching assistants may also be deployed to lead groups under the direction of </w:t>
            </w:r>
            <w:r w:rsidR="00895885">
              <w:rPr>
                <w:rFonts w:ascii="Arial" w:eastAsiaTheme="minorHAnsi" w:hAnsi="Arial" w:cs="Arial"/>
                <w:color w:val="000000"/>
                <w:sz w:val="20"/>
                <w:szCs w:val="20"/>
                <w:lang w:eastAsia="en-US" w:bidi="ar-SA"/>
              </w:rPr>
              <w:t>the class</w:t>
            </w:r>
            <w:r w:rsidRPr="00472388">
              <w:rPr>
                <w:rFonts w:ascii="Arial" w:eastAsiaTheme="minorHAnsi" w:hAnsi="Arial" w:cs="Arial"/>
                <w:color w:val="000000"/>
                <w:sz w:val="20"/>
                <w:szCs w:val="20"/>
                <w:lang w:eastAsia="en-US" w:bidi="ar-SA"/>
              </w:rPr>
              <w:t xml:space="preserve"> teacher. </w:t>
            </w:r>
          </w:p>
          <w:p w14:paraId="65EAB198" w14:textId="7E14A6DB" w:rsidR="00472388" w:rsidRPr="00472388" w:rsidRDefault="00472388"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We will use our professional knowledge and expertise </w:t>
            </w:r>
            <w:r w:rsidR="00817556" w:rsidRPr="00472388">
              <w:rPr>
                <w:rFonts w:ascii="Arial" w:eastAsiaTheme="minorHAnsi" w:hAnsi="Arial" w:cs="Arial"/>
                <w:color w:val="000000"/>
                <w:sz w:val="20"/>
                <w:szCs w:val="20"/>
                <w:lang w:eastAsia="en-US" w:bidi="ar-SA"/>
              </w:rPr>
              <w:t>alongside</w:t>
            </w:r>
            <w:r w:rsidRPr="00472388">
              <w:rPr>
                <w:rFonts w:ascii="Arial" w:eastAsiaTheme="minorHAnsi" w:hAnsi="Arial" w:cs="Arial"/>
                <w:color w:val="000000"/>
                <w:sz w:val="20"/>
                <w:szCs w:val="20"/>
                <w:lang w:eastAsia="en-US" w:bidi="ar-SA"/>
              </w:rPr>
              <w:t xml:space="preserve"> advice from our Improvement &amp; Inclusion Hub (IIH) and using the latest research advice from the Education Endowment Foundation. </w:t>
            </w:r>
            <w:hyperlink r:id="rId16" w:history="1">
              <w:r w:rsidRPr="00472388">
                <w:rPr>
                  <w:rStyle w:val="Hyperlink"/>
                  <w:rFonts w:ascii="Arial" w:eastAsiaTheme="minorHAnsi" w:hAnsi="Arial" w:cs="Arial"/>
                  <w:sz w:val="20"/>
                  <w:szCs w:val="20"/>
                  <w:lang w:eastAsia="en-US" w:bidi="ar-SA"/>
                </w:rPr>
                <w:t>https://educationendowmentfoundation.org.uk/</w:t>
              </w:r>
            </w:hyperlink>
            <w:r w:rsidRPr="00472388">
              <w:rPr>
                <w:rFonts w:ascii="Arial" w:eastAsiaTheme="minorHAnsi" w:hAnsi="Arial" w:cs="Arial"/>
                <w:color w:val="000000"/>
                <w:sz w:val="20"/>
                <w:szCs w:val="20"/>
                <w:lang w:eastAsia="en-US" w:bidi="ar-SA"/>
              </w:rPr>
              <w:t xml:space="preserve"> </w:t>
            </w:r>
          </w:p>
          <w:p w14:paraId="143B78E4" w14:textId="049A47EF"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our </w:t>
            </w:r>
            <w:r w:rsidRPr="00472388">
              <w:rPr>
                <w:rFonts w:ascii="Arial" w:eastAsiaTheme="minorHAnsi" w:hAnsi="Arial" w:cs="Arial"/>
                <w:b/>
                <w:bCs/>
                <w:color w:val="000000"/>
                <w:sz w:val="20"/>
                <w:szCs w:val="20"/>
                <w:lang w:eastAsia="en-US" w:bidi="ar-SA"/>
              </w:rPr>
              <w:t>Reception</w:t>
            </w:r>
            <w:r w:rsidRPr="00472388">
              <w:rPr>
                <w:rFonts w:ascii="Arial" w:eastAsiaTheme="minorHAnsi" w:hAnsi="Arial" w:cs="Arial"/>
                <w:color w:val="000000"/>
                <w:sz w:val="20"/>
                <w:szCs w:val="20"/>
                <w:lang w:eastAsia="en-US" w:bidi="ar-SA"/>
              </w:rPr>
              <w:t xml:space="preserve"> Year, teachers will assess and address gaps in language, early reading and mathematics, particularly ensuring children’s acquisition of phonic knowledge and extending their vocabulary. </w:t>
            </w:r>
          </w:p>
          <w:p w14:paraId="3C749875" w14:textId="6AD68BEB" w:rsidR="00BF3644"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w:t>
            </w:r>
            <w:r w:rsidRPr="00472388">
              <w:rPr>
                <w:rFonts w:ascii="Arial" w:eastAsiaTheme="minorHAnsi" w:hAnsi="Arial" w:cs="Arial"/>
                <w:b/>
                <w:bCs/>
                <w:color w:val="000000"/>
                <w:sz w:val="20"/>
                <w:szCs w:val="20"/>
                <w:lang w:eastAsia="en-US" w:bidi="ar-SA"/>
              </w:rPr>
              <w:t>Key Stages 1 and 2</w:t>
            </w:r>
            <w:r w:rsidRPr="00472388">
              <w:rPr>
                <w:rFonts w:ascii="Arial" w:eastAsiaTheme="minorHAnsi" w:hAnsi="Arial" w:cs="Arial"/>
                <w:color w:val="000000"/>
                <w:sz w:val="20"/>
                <w:szCs w:val="20"/>
                <w:lang w:eastAsia="en-US" w:bidi="ar-SA"/>
              </w:rPr>
              <w:t>, leaders and teachers will prioritise the identification of gaps and re-establish good progress in the essentials, such as phonics and reading, increasing vocabulary, writing and mathematics</w:t>
            </w:r>
            <w:r w:rsidR="00895885">
              <w:rPr>
                <w:rFonts w:ascii="Arial" w:eastAsiaTheme="minorHAnsi" w:hAnsi="Arial" w:cs="Arial"/>
                <w:color w:val="000000"/>
                <w:sz w:val="20"/>
                <w:szCs w:val="20"/>
                <w:lang w:eastAsia="en-US" w:bidi="ar-SA"/>
              </w:rPr>
              <w:t>;</w:t>
            </w:r>
            <w:r w:rsidRPr="00472388">
              <w:rPr>
                <w:rFonts w:ascii="Arial" w:eastAsiaTheme="minorHAnsi" w:hAnsi="Arial" w:cs="Arial"/>
                <w:color w:val="000000"/>
                <w:sz w:val="20"/>
                <w:szCs w:val="20"/>
                <w:lang w:eastAsia="en-US" w:bidi="ar-SA"/>
              </w:rPr>
              <w:t xml:space="preserve"> identifying opportunities across </w:t>
            </w:r>
            <w:r w:rsidR="00895885">
              <w:rPr>
                <w:rFonts w:ascii="Arial" w:eastAsiaTheme="minorHAnsi" w:hAnsi="Arial" w:cs="Arial"/>
                <w:color w:val="000000"/>
                <w:sz w:val="20"/>
                <w:szCs w:val="20"/>
                <w:lang w:eastAsia="en-US" w:bidi="ar-SA"/>
              </w:rPr>
              <w:t>plans</w:t>
            </w:r>
            <w:r w:rsidRPr="00472388">
              <w:rPr>
                <w:rFonts w:ascii="Arial" w:eastAsiaTheme="minorHAnsi" w:hAnsi="Arial" w:cs="Arial"/>
                <w:color w:val="000000"/>
                <w:sz w:val="20"/>
                <w:szCs w:val="20"/>
                <w:lang w:eastAsia="en-US" w:bidi="ar-SA"/>
              </w:rPr>
              <w:t xml:space="preserve"> so they read widely, and developing their knowledge and vocabulary. The curriculum will</w:t>
            </w:r>
            <w:r w:rsidR="00817556">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be adapted in the autumn tern and possibly for part of the spring term to ensure we have the opportunity to meet the needs of all our learners.  It will include sciences, art, PE/sport, RE and PSHE/RHE.</w:t>
            </w:r>
          </w:p>
          <w:p w14:paraId="2BB7B219" w14:textId="18BE9021" w:rsidR="00817556" w:rsidRPr="00472388" w:rsidRDefault="00817556"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We also aim to block in themed weeks to support a broader curriculum entitlement. </w:t>
            </w:r>
          </w:p>
          <w:p w14:paraId="5B26AF9C" w14:textId="1DFBC2B5"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As we move into the spring and summer our full range of subjects and topics will be reintroduced to ensure our </w:t>
            </w:r>
            <w:r w:rsidR="00472388">
              <w:rPr>
                <w:rFonts w:ascii="Arial" w:eastAsiaTheme="minorHAnsi" w:hAnsi="Arial" w:cs="Arial"/>
                <w:color w:val="000000"/>
                <w:sz w:val="20"/>
                <w:szCs w:val="20"/>
                <w:lang w:eastAsia="en-US" w:bidi="ar-SA"/>
              </w:rPr>
              <w:t xml:space="preserve">aspirational, </w:t>
            </w:r>
            <w:r w:rsidRPr="00472388">
              <w:rPr>
                <w:rFonts w:ascii="Arial" w:eastAsiaTheme="minorHAnsi" w:hAnsi="Arial" w:cs="Arial"/>
                <w:color w:val="000000"/>
                <w:sz w:val="20"/>
                <w:szCs w:val="20"/>
                <w:lang w:eastAsia="en-US" w:bidi="ar-SA"/>
              </w:rPr>
              <w:t xml:space="preserve">broad and balanced curriculum is </w:t>
            </w:r>
            <w:r w:rsidR="00472388">
              <w:rPr>
                <w:rFonts w:ascii="Arial" w:eastAsiaTheme="minorHAnsi" w:hAnsi="Arial" w:cs="Arial"/>
                <w:color w:val="000000"/>
                <w:sz w:val="20"/>
                <w:szCs w:val="20"/>
                <w:lang w:eastAsia="en-US" w:bidi="ar-SA"/>
              </w:rPr>
              <w:t xml:space="preserve">back </w:t>
            </w:r>
            <w:r w:rsidRPr="00472388">
              <w:rPr>
                <w:rFonts w:ascii="Arial" w:eastAsiaTheme="minorHAnsi" w:hAnsi="Arial" w:cs="Arial"/>
                <w:color w:val="000000"/>
                <w:sz w:val="20"/>
                <w:szCs w:val="20"/>
                <w:lang w:eastAsia="en-US" w:bidi="ar-SA"/>
              </w:rPr>
              <w:t>in place.</w:t>
            </w:r>
          </w:p>
          <w:p w14:paraId="0C57CB28" w14:textId="77777777" w:rsidR="00BF3644" w:rsidRPr="00472388" w:rsidRDefault="00BF3644" w:rsidP="00BF3644">
            <w:pPr>
              <w:widowControl/>
              <w:adjustRightInd w:val="0"/>
              <w:rPr>
                <w:rFonts w:ascii="Arial" w:eastAsiaTheme="minorHAnsi" w:hAnsi="Arial" w:cs="Arial"/>
                <w:color w:val="000000"/>
                <w:sz w:val="20"/>
                <w:szCs w:val="20"/>
                <w:lang w:eastAsia="en-US" w:bidi="ar-SA"/>
              </w:rPr>
            </w:pPr>
          </w:p>
          <w:p w14:paraId="260D2248" w14:textId="77777777" w:rsidR="00EA445B" w:rsidRDefault="00BF3644" w:rsidP="00472388">
            <w:pPr>
              <w:widowControl/>
              <w:adjustRightInd w:val="0"/>
              <w:rPr>
                <w:rFonts w:ascii="Arial" w:eastAsiaTheme="minorHAnsi" w:hAnsi="Arial" w:cs="Arial"/>
                <w:b/>
                <w:bCs/>
                <w:color w:val="000000"/>
                <w:sz w:val="20"/>
                <w:szCs w:val="20"/>
                <w:lang w:eastAsia="en-US" w:bidi="ar-SA"/>
              </w:rPr>
            </w:pPr>
            <w:r w:rsidRPr="00472388">
              <w:rPr>
                <w:rFonts w:ascii="Arial" w:eastAsiaTheme="minorHAnsi" w:hAnsi="Arial" w:cs="Arial"/>
                <w:color w:val="000000"/>
                <w:sz w:val="20"/>
                <w:szCs w:val="20"/>
                <w:lang w:eastAsia="en-US" w:bidi="ar-SA"/>
              </w:rPr>
              <w:t xml:space="preserve">- </w:t>
            </w:r>
            <w:r w:rsidRPr="00472388">
              <w:rPr>
                <w:rFonts w:ascii="Arial" w:eastAsiaTheme="minorHAnsi" w:hAnsi="Arial" w:cs="Arial"/>
                <w:b/>
                <w:bCs/>
                <w:color w:val="000000"/>
                <w:sz w:val="20"/>
                <w:szCs w:val="20"/>
                <w:lang w:eastAsia="en-US" w:bidi="ar-SA"/>
              </w:rPr>
              <w:t xml:space="preserve">Relationships and Health education (RHE) for primary aged children, becomes compulsory from September 2020, and will be introduced into our curriculum from the Autumn term  </w:t>
            </w:r>
          </w:p>
          <w:p w14:paraId="61BBDB78" w14:textId="77777777" w:rsidR="00292BAE" w:rsidRDefault="00292BAE" w:rsidP="00472388">
            <w:pPr>
              <w:widowControl/>
              <w:adjustRightInd w:val="0"/>
              <w:rPr>
                <w:rFonts w:ascii="Arial" w:eastAsiaTheme="minorHAnsi" w:hAnsi="Arial" w:cs="Arial"/>
                <w:b/>
                <w:bCs/>
                <w:color w:val="000000"/>
                <w:sz w:val="20"/>
                <w:szCs w:val="20"/>
                <w:lang w:eastAsia="en-US" w:bidi="ar-SA"/>
              </w:rPr>
            </w:pPr>
          </w:p>
          <w:p w14:paraId="0BBCB213" w14:textId="5C30C405" w:rsidR="00292BAE" w:rsidRPr="00472388" w:rsidRDefault="00AE26E7" w:rsidP="00472388">
            <w:pPr>
              <w:widowControl/>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For further information see Appendix attached below</w:t>
            </w:r>
          </w:p>
        </w:tc>
      </w:tr>
      <w:tr w:rsidR="00710A30" w:rsidRPr="000060A3" w14:paraId="02BA4153" w14:textId="77777777" w:rsidTr="00EA74D9">
        <w:tc>
          <w:tcPr>
            <w:tcW w:w="15570" w:type="dxa"/>
            <w:shd w:val="clear" w:color="auto" w:fill="4A66AC"/>
          </w:tcPr>
          <w:p w14:paraId="34177397" w14:textId="1403256D" w:rsidR="00710A30" w:rsidRPr="00EB6CD4" w:rsidRDefault="00710A30" w:rsidP="00710A30">
            <w:pPr>
              <w:jc w:val="center"/>
              <w:rPr>
                <w:rFonts w:ascii="Arial" w:hAnsi="Arial" w:cs="Arial"/>
                <w:b/>
                <w:bCs/>
                <w:sz w:val="24"/>
                <w:szCs w:val="24"/>
              </w:rPr>
            </w:pPr>
            <w:bookmarkStart w:id="1" w:name="_Hlk37069748"/>
            <w:r w:rsidRPr="00EB6CD4">
              <w:rPr>
                <w:rFonts w:ascii="Arial" w:hAnsi="Arial" w:cs="Arial"/>
                <w:b/>
                <w:bCs/>
                <w:color w:val="FFFFFF" w:themeColor="background1"/>
                <w:sz w:val="24"/>
                <w:szCs w:val="24"/>
              </w:rPr>
              <w:lastRenderedPageBreak/>
              <w:t>Impact</w:t>
            </w:r>
          </w:p>
        </w:tc>
      </w:tr>
      <w:tr w:rsidR="00710A30" w:rsidRPr="000060A3" w14:paraId="545C1A11" w14:textId="77777777" w:rsidTr="00EA74D9">
        <w:tc>
          <w:tcPr>
            <w:tcW w:w="15570" w:type="dxa"/>
            <w:shd w:val="clear" w:color="auto" w:fill="FFFFFF" w:themeFill="background1"/>
          </w:tcPr>
          <w:p w14:paraId="0B86B9C8" w14:textId="52AE451B" w:rsidR="00841325" w:rsidRPr="00EB6CD4" w:rsidRDefault="00841325" w:rsidP="00711723">
            <w:pPr>
              <w:rPr>
                <w:rFonts w:ascii="Arial" w:hAnsi="Arial" w:cs="Arial"/>
                <w:b/>
                <w:sz w:val="20"/>
                <w:szCs w:val="20"/>
              </w:rPr>
            </w:pPr>
            <w:r w:rsidRPr="00EB6CD4">
              <w:rPr>
                <w:rFonts w:ascii="Arial" w:hAnsi="Arial" w:cs="Arial"/>
                <w:b/>
                <w:sz w:val="20"/>
                <w:szCs w:val="20"/>
              </w:rPr>
              <w:t xml:space="preserve">What will </w:t>
            </w:r>
            <w:r w:rsidR="00472388">
              <w:rPr>
                <w:rFonts w:ascii="Arial" w:hAnsi="Arial" w:cs="Arial"/>
                <w:b/>
                <w:sz w:val="20"/>
                <w:szCs w:val="20"/>
              </w:rPr>
              <w:t>the impact</w:t>
            </w:r>
            <w:r w:rsidRPr="00EB6CD4">
              <w:rPr>
                <w:rFonts w:ascii="Arial" w:hAnsi="Arial" w:cs="Arial"/>
                <w:b/>
                <w:sz w:val="20"/>
                <w:szCs w:val="20"/>
              </w:rPr>
              <w:t xml:space="preserve"> look like? By the time children </w:t>
            </w:r>
            <w:r w:rsidR="003D1D5D">
              <w:rPr>
                <w:rFonts w:ascii="Arial" w:hAnsi="Arial" w:cs="Arial"/>
                <w:b/>
                <w:sz w:val="20"/>
                <w:szCs w:val="20"/>
              </w:rPr>
              <w:t>reach the summer term</w:t>
            </w:r>
            <w:r w:rsidRPr="00EB6CD4">
              <w:rPr>
                <w:rFonts w:ascii="Arial" w:hAnsi="Arial" w:cs="Arial"/>
                <w:b/>
                <w:sz w:val="20"/>
                <w:szCs w:val="20"/>
              </w:rPr>
              <w:t xml:space="preserve"> they will</w:t>
            </w:r>
            <w:r w:rsidR="00E4376F" w:rsidRPr="00EB6CD4">
              <w:rPr>
                <w:rFonts w:ascii="Arial" w:hAnsi="Arial" w:cs="Arial"/>
                <w:b/>
                <w:sz w:val="20"/>
                <w:szCs w:val="20"/>
              </w:rPr>
              <w:t xml:space="preserve"> have</w:t>
            </w:r>
            <w:r w:rsidRPr="00EB6CD4">
              <w:rPr>
                <w:rFonts w:ascii="Arial" w:hAnsi="Arial" w:cs="Arial"/>
                <w:b/>
                <w:sz w:val="20"/>
                <w:szCs w:val="20"/>
              </w:rPr>
              <w:t xml:space="preserve">: </w:t>
            </w:r>
          </w:p>
          <w:p w14:paraId="261D6689" w14:textId="30CF38A4" w:rsidR="00D80F9E" w:rsidRPr="00D80F9E" w:rsidRDefault="00D80F9E" w:rsidP="00D80F9E">
            <w:pPr>
              <w:rPr>
                <w:rFonts w:ascii="Arial" w:hAnsi="Arial" w:cs="Arial"/>
                <w:bCs/>
                <w:sz w:val="20"/>
                <w:szCs w:val="20"/>
              </w:rPr>
            </w:pPr>
            <w:r w:rsidRPr="00D80F9E">
              <w:rPr>
                <w:rFonts w:ascii="Arial" w:hAnsi="Arial" w:cs="Arial"/>
                <w:bCs/>
                <w:sz w:val="20"/>
                <w:szCs w:val="20"/>
              </w:rPr>
              <w:t>A Sense of Community</w:t>
            </w:r>
            <w:r w:rsidR="00D821B4">
              <w:rPr>
                <w:rFonts w:ascii="Arial" w:hAnsi="Arial" w:cs="Arial"/>
                <w:bCs/>
                <w:sz w:val="20"/>
                <w:szCs w:val="20"/>
              </w:rPr>
              <w:t>:</w:t>
            </w:r>
          </w:p>
          <w:p w14:paraId="50F35874" w14:textId="78ADF5E2" w:rsidR="00D80F9E" w:rsidRPr="00D80F9E" w:rsidRDefault="00D80F9E" w:rsidP="00D80F9E">
            <w:pPr>
              <w:rPr>
                <w:rFonts w:ascii="Arial" w:hAnsi="Arial" w:cs="Arial"/>
                <w:bCs/>
                <w:sz w:val="20"/>
                <w:szCs w:val="20"/>
              </w:rPr>
            </w:pPr>
            <w:r>
              <w:rPr>
                <w:rFonts w:ascii="Arial" w:hAnsi="Arial" w:cs="Arial"/>
                <w:bCs/>
                <w:sz w:val="20"/>
                <w:szCs w:val="20"/>
              </w:rPr>
              <w:t>Children will have</w:t>
            </w:r>
            <w:r w:rsidRPr="00D80F9E">
              <w:rPr>
                <w:rFonts w:ascii="Arial" w:hAnsi="Arial" w:cs="Arial"/>
                <w:bCs/>
                <w:sz w:val="20"/>
                <w:szCs w:val="20"/>
              </w:rPr>
              <w:t xml:space="preserve"> reconnect</w:t>
            </w:r>
            <w:r w:rsidR="00910F69">
              <w:rPr>
                <w:rFonts w:ascii="Arial" w:hAnsi="Arial" w:cs="Arial"/>
                <w:bCs/>
                <w:sz w:val="20"/>
                <w:szCs w:val="20"/>
              </w:rPr>
              <w:t>ed</w:t>
            </w:r>
            <w:r w:rsidRPr="00D80F9E">
              <w:rPr>
                <w:rFonts w:ascii="Arial" w:hAnsi="Arial" w:cs="Arial"/>
                <w:bCs/>
                <w:sz w:val="20"/>
                <w:szCs w:val="20"/>
              </w:rPr>
              <w:t xml:space="preserve"> as a school community, recognising the important part each individual plays.</w:t>
            </w:r>
          </w:p>
          <w:p w14:paraId="54C38A24" w14:textId="18BCBD1A" w:rsidR="00D80F9E" w:rsidRPr="00D80F9E" w:rsidRDefault="00D80F9E" w:rsidP="00D80F9E">
            <w:pPr>
              <w:rPr>
                <w:rFonts w:ascii="Arial" w:hAnsi="Arial" w:cs="Arial"/>
                <w:bCs/>
                <w:sz w:val="20"/>
                <w:szCs w:val="20"/>
              </w:rPr>
            </w:pPr>
            <w:r w:rsidRPr="00D80F9E">
              <w:rPr>
                <w:rFonts w:ascii="Arial" w:hAnsi="Arial" w:cs="Arial"/>
                <w:bCs/>
                <w:sz w:val="20"/>
                <w:szCs w:val="20"/>
              </w:rPr>
              <w:t>Relationships</w:t>
            </w:r>
            <w:r w:rsidR="00D821B4">
              <w:rPr>
                <w:rFonts w:ascii="Arial" w:hAnsi="Arial" w:cs="Arial"/>
                <w:bCs/>
                <w:sz w:val="20"/>
                <w:szCs w:val="20"/>
              </w:rPr>
              <w:t>:</w:t>
            </w:r>
          </w:p>
          <w:p w14:paraId="0A563C0B" w14:textId="68C32E14" w:rsidR="00D80F9E" w:rsidRPr="00D80F9E" w:rsidRDefault="00910F69" w:rsidP="00D80F9E">
            <w:pPr>
              <w:rPr>
                <w:rFonts w:ascii="Arial" w:hAnsi="Arial" w:cs="Arial"/>
                <w:bCs/>
                <w:sz w:val="20"/>
                <w:szCs w:val="20"/>
              </w:rPr>
            </w:pPr>
            <w:r>
              <w:rPr>
                <w:rFonts w:ascii="Arial" w:hAnsi="Arial" w:cs="Arial"/>
                <w:bCs/>
                <w:sz w:val="20"/>
                <w:szCs w:val="20"/>
              </w:rPr>
              <w:t>F</w:t>
            </w:r>
            <w:r w:rsidR="00D80F9E" w:rsidRPr="00D80F9E">
              <w:rPr>
                <w:rFonts w:ascii="Arial" w:hAnsi="Arial" w:cs="Arial"/>
                <w:bCs/>
                <w:sz w:val="20"/>
                <w:szCs w:val="20"/>
              </w:rPr>
              <w:t>riendships and positive relationships within school</w:t>
            </w:r>
            <w:r w:rsidR="00D80F9E">
              <w:rPr>
                <w:rFonts w:ascii="Arial" w:hAnsi="Arial" w:cs="Arial"/>
                <w:bCs/>
                <w:sz w:val="20"/>
                <w:szCs w:val="20"/>
              </w:rPr>
              <w:t xml:space="preserve"> will have been rebuilt and </w:t>
            </w:r>
            <w:r w:rsidR="00D821B4">
              <w:rPr>
                <w:rFonts w:ascii="Arial" w:hAnsi="Arial" w:cs="Arial"/>
                <w:bCs/>
                <w:sz w:val="20"/>
                <w:szCs w:val="20"/>
              </w:rPr>
              <w:t>strengthened</w:t>
            </w:r>
            <w:r w:rsidR="00D80F9E" w:rsidRPr="00D80F9E">
              <w:rPr>
                <w:rFonts w:ascii="Arial" w:hAnsi="Arial" w:cs="Arial"/>
                <w:bCs/>
                <w:sz w:val="20"/>
                <w:szCs w:val="20"/>
              </w:rPr>
              <w:t>.</w:t>
            </w:r>
          </w:p>
          <w:p w14:paraId="29FA93BF" w14:textId="1BAF59E7" w:rsidR="00D80F9E" w:rsidRPr="00D80F9E" w:rsidRDefault="00D80F9E" w:rsidP="00D80F9E">
            <w:pPr>
              <w:rPr>
                <w:rFonts w:ascii="Arial" w:hAnsi="Arial" w:cs="Arial"/>
                <w:bCs/>
                <w:sz w:val="20"/>
                <w:szCs w:val="20"/>
              </w:rPr>
            </w:pPr>
            <w:r w:rsidRPr="00D80F9E">
              <w:rPr>
                <w:rFonts w:ascii="Arial" w:hAnsi="Arial" w:cs="Arial"/>
                <w:bCs/>
                <w:sz w:val="20"/>
                <w:szCs w:val="20"/>
              </w:rPr>
              <w:t>Re-establish</w:t>
            </w:r>
            <w:r>
              <w:rPr>
                <w:rFonts w:ascii="Arial" w:hAnsi="Arial" w:cs="Arial"/>
                <w:bCs/>
                <w:sz w:val="20"/>
                <w:szCs w:val="20"/>
              </w:rPr>
              <w:t>ed</w:t>
            </w:r>
            <w:r w:rsidRPr="00D80F9E">
              <w:rPr>
                <w:rFonts w:ascii="Arial" w:hAnsi="Arial" w:cs="Arial"/>
                <w:bCs/>
                <w:sz w:val="20"/>
                <w:szCs w:val="20"/>
              </w:rPr>
              <w:t xml:space="preserve"> Routines</w:t>
            </w:r>
            <w:r w:rsidR="00D821B4">
              <w:rPr>
                <w:rFonts w:ascii="Arial" w:hAnsi="Arial" w:cs="Arial"/>
                <w:bCs/>
                <w:sz w:val="20"/>
                <w:szCs w:val="20"/>
              </w:rPr>
              <w:t>:</w:t>
            </w:r>
          </w:p>
          <w:p w14:paraId="40E853AF" w14:textId="3176394E" w:rsidR="00D80F9E" w:rsidRPr="00D80F9E" w:rsidRDefault="00D80F9E" w:rsidP="00D80F9E">
            <w:pPr>
              <w:rPr>
                <w:rFonts w:ascii="Arial" w:hAnsi="Arial" w:cs="Arial"/>
                <w:bCs/>
                <w:sz w:val="20"/>
                <w:szCs w:val="20"/>
              </w:rPr>
            </w:pPr>
            <w:r>
              <w:rPr>
                <w:rFonts w:ascii="Arial" w:hAnsi="Arial" w:cs="Arial"/>
                <w:bCs/>
                <w:sz w:val="20"/>
                <w:szCs w:val="20"/>
              </w:rPr>
              <w:t>Everyone will have</w:t>
            </w:r>
            <w:r w:rsidRPr="00D80F9E">
              <w:rPr>
                <w:rFonts w:ascii="Arial" w:hAnsi="Arial" w:cs="Arial"/>
                <w:bCs/>
                <w:sz w:val="20"/>
                <w:szCs w:val="20"/>
              </w:rPr>
              <w:t xml:space="preserve"> settle</w:t>
            </w:r>
            <w:r>
              <w:rPr>
                <w:rFonts w:ascii="Arial" w:hAnsi="Arial" w:cs="Arial"/>
                <w:bCs/>
                <w:sz w:val="20"/>
                <w:szCs w:val="20"/>
              </w:rPr>
              <w:t>d</w:t>
            </w:r>
            <w:r w:rsidRPr="00D80F9E">
              <w:rPr>
                <w:rFonts w:ascii="Arial" w:hAnsi="Arial" w:cs="Arial"/>
                <w:bCs/>
                <w:sz w:val="20"/>
                <w:szCs w:val="20"/>
              </w:rPr>
              <w:t xml:space="preserve"> back into school life, adjusting well to necessary changes.</w:t>
            </w:r>
          </w:p>
          <w:p w14:paraId="2E29E22C" w14:textId="3118A306" w:rsidR="00D80F9E" w:rsidRPr="00D80F9E" w:rsidRDefault="00D80F9E" w:rsidP="00D80F9E">
            <w:pPr>
              <w:rPr>
                <w:rFonts w:ascii="Arial" w:hAnsi="Arial" w:cs="Arial"/>
                <w:bCs/>
                <w:sz w:val="20"/>
                <w:szCs w:val="20"/>
              </w:rPr>
            </w:pPr>
            <w:r w:rsidRPr="00D80F9E">
              <w:rPr>
                <w:rFonts w:ascii="Arial" w:hAnsi="Arial" w:cs="Arial"/>
                <w:bCs/>
                <w:sz w:val="20"/>
                <w:szCs w:val="20"/>
              </w:rPr>
              <w:t>Respecting Space and Social Distancing</w:t>
            </w:r>
            <w:r w:rsidR="00D821B4">
              <w:rPr>
                <w:rFonts w:ascii="Arial" w:hAnsi="Arial" w:cs="Arial"/>
                <w:bCs/>
                <w:sz w:val="20"/>
                <w:szCs w:val="20"/>
              </w:rPr>
              <w:t>:</w:t>
            </w:r>
          </w:p>
          <w:p w14:paraId="17D67EB7" w14:textId="7742AB35" w:rsidR="00D80F9E" w:rsidRPr="00D80F9E" w:rsidRDefault="00D80F9E" w:rsidP="00D80F9E">
            <w:pPr>
              <w:rPr>
                <w:rFonts w:ascii="Arial" w:hAnsi="Arial" w:cs="Arial"/>
                <w:bCs/>
                <w:sz w:val="20"/>
                <w:szCs w:val="20"/>
              </w:rPr>
            </w:pPr>
            <w:r>
              <w:rPr>
                <w:rFonts w:ascii="Arial" w:hAnsi="Arial" w:cs="Arial"/>
                <w:bCs/>
                <w:sz w:val="20"/>
                <w:szCs w:val="20"/>
              </w:rPr>
              <w:t>We will have e</w:t>
            </w:r>
            <w:r w:rsidRPr="00D80F9E">
              <w:rPr>
                <w:rFonts w:ascii="Arial" w:hAnsi="Arial" w:cs="Arial"/>
                <w:bCs/>
                <w:sz w:val="20"/>
                <w:szCs w:val="20"/>
              </w:rPr>
              <w:t>stablish</w:t>
            </w:r>
            <w:r>
              <w:rPr>
                <w:rFonts w:ascii="Arial" w:hAnsi="Arial" w:cs="Arial"/>
                <w:bCs/>
                <w:sz w:val="20"/>
                <w:szCs w:val="20"/>
              </w:rPr>
              <w:t>ed</w:t>
            </w:r>
            <w:r w:rsidRPr="00D80F9E">
              <w:rPr>
                <w:rFonts w:ascii="Arial" w:hAnsi="Arial" w:cs="Arial"/>
                <w:bCs/>
                <w:sz w:val="20"/>
                <w:szCs w:val="20"/>
              </w:rPr>
              <w:t xml:space="preserve"> a ‘new normal’ in relation to proximity and personal space.</w:t>
            </w:r>
          </w:p>
          <w:p w14:paraId="4C58FB3D" w14:textId="1932E830" w:rsidR="00D80F9E" w:rsidRPr="00D80F9E" w:rsidRDefault="00D80F9E" w:rsidP="00D80F9E">
            <w:pPr>
              <w:rPr>
                <w:rFonts w:ascii="Arial" w:hAnsi="Arial" w:cs="Arial"/>
                <w:bCs/>
                <w:sz w:val="20"/>
                <w:szCs w:val="20"/>
              </w:rPr>
            </w:pPr>
            <w:r w:rsidRPr="00D80F9E">
              <w:rPr>
                <w:rFonts w:ascii="Arial" w:hAnsi="Arial" w:cs="Arial"/>
                <w:bCs/>
                <w:sz w:val="20"/>
                <w:szCs w:val="20"/>
              </w:rPr>
              <w:t>Experiencing Loss</w:t>
            </w:r>
            <w:r w:rsidR="00D821B4">
              <w:rPr>
                <w:rFonts w:ascii="Arial" w:hAnsi="Arial" w:cs="Arial"/>
                <w:bCs/>
                <w:sz w:val="20"/>
                <w:szCs w:val="20"/>
              </w:rPr>
              <w:t>:</w:t>
            </w:r>
          </w:p>
          <w:p w14:paraId="40C71519" w14:textId="67802630" w:rsidR="00710A30" w:rsidRDefault="00D80F9E" w:rsidP="00D80F9E">
            <w:pPr>
              <w:rPr>
                <w:rFonts w:ascii="Arial" w:hAnsi="Arial" w:cs="Arial"/>
                <w:bCs/>
                <w:sz w:val="20"/>
                <w:szCs w:val="20"/>
              </w:rPr>
            </w:pPr>
            <w:r>
              <w:rPr>
                <w:rFonts w:ascii="Arial" w:hAnsi="Arial" w:cs="Arial"/>
                <w:bCs/>
                <w:sz w:val="20"/>
                <w:szCs w:val="20"/>
              </w:rPr>
              <w:t>Children will be supported</w:t>
            </w:r>
            <w:r w:rsidRPr="00D80F9E">
              <w:rPr>
                <w:rFonts w:ascii="Arial" w:hAnsi="Arial" w:cs="Arial"/>
                <w:bCs/>
                <w:sz w:val="20"/>
                <w:szCs w:val="20"/>
              </w:rPr>
              <w:t xml:space="preserve"> as they struggle to understand their emotions.</w:t>
            </w:r>
          </w:p>
          <w:p w14:paraId="718D7D98" w14:textId="694A6C36" w:rsidR="00895885" w:rsidRDefault="00D80F9E" w:rsidP="00E4376F">
            <w:pPr>
              <w:rPr>
                <w:rFonts w:ascii="Arial" w:hAnsi="Arial" w:cs="Arial"/>
                <w:bCs/>
                <w:sz w:val="20"/>
                <w:szCs w:val="20"/>
              </w:rPr>
            </w:pPr>
            <w:r>
              <w:rPr>
                <w:rFonts w:ascii="Arial" w:hAnsi="Arial" w:cs="Arial"/>
                <w:bCs/>
                <w:sz w:val="20"/>
                <w:szCs w:val="20"/>
              </w:rPr>
              <w:t>Gaps in learning will have been closed and children will be meeting their potential.</w:t>
            </w:r>
          </w:p>
          <w:p w14:paraId="254EA4D8" w14:textId="5516C424" w:rsidR="00895885" w:rsidRDefault="00895885" w:rsidP="00E4376F">
            <w:pPr>
              <w:rPr>
                <w:rFonts w:ascii="Arial" w:hAnsi="Arial" w:cs="Arial"/>
                <w:bCs/>
                <w:sz w:val="20"/>
                <w:szCs w:val="20"/>
              </w:rPr>
            </w:pPr>
          </w:p>
          <w:p w14:paraId="656F7277" w14:textId="5502F462" w:rsidR="00895885" w:rsidRDefault="00895885" w:rsidP="00E4376F">
            <w:pPr>
              <w:rPr>
                <w:rFonts w:ascii="Arial" w:hAnsi="Arial" w:cs="Arial"/>
                <w:b/>
                <w:sz w:val="20"/>
                <w:szCs w:val="20"/>
              </w:rPr>
            </w:pPr>
            <w:r w:rsidRPr="00895885">
              <w:rPr>
                <w:rFonts w:ascii="Arial" w:hAnsi="Arial" w:cs="Arial"/>
                <w:b/>
                <w:sz w:val="20"/>
                <w:szCs w:val="20"/>
              </w:rPr>
              <w:t>Staff:</w:t>
            </w:r>
            <w:r>
              <w:rPr>
                <w:rFonts w:ascii="Arial" w:hAnsi="Arial" w:cs="Arial"/>
                <w:b/>
                <w:sz w:val="20"/>
                <w:szCs w:val="20"/>
              </w:rPr>
              <w:t xml:space="preserve"> will have developed strategies for taking care of themselves / each other during this transitional period</w:t>
            </w:r>
          </w:p>
          <w:tbl>
            <w:tblPr>
              <w:tblStyle w:val="TableGrid"/>
              <w:tblW w:w="0" w:type="auto"/>
              <w:tblLayout w:type="fixed"/>
              <w:tblLook w:val="04A0" w:firstRow="1" w:lastRow="0" w:firstColumn="1" w:lastColumn="0" w:noHBand="0" w:noVBand="1"/>
            </w:tblPr>
            <w:tblGrid>
              <w:gridCol w:w="1703"/>
              <w:gridCol w:w="3119"/>
              <w:gridCol w:w="1701"/>
              <w:gridCol w:w="2835"/>
            </w:tblGrid>
            <w:tr w:rsidR="00895885" w14:paraId="53747E87" w14:textId="77777777" w:rsidTr="00D80F9E">
              <w:trPr>
                <w:trHeight w:val="314"/>
              </w:trPr>
              <w:tc>
                <w:tcPr>
                  <w:tcW w:w="1703" w:type="dxa"/>
                  <w:shd w:val="clear" w:color="auto" w:fill="A8CBEE" w:themeFill="accent3" w:themeFillTint="66"/>
                </w:tcPr>
                <w:p w14:paraId="16FAE4C1" w14:textId="426C748D"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Physical </w:t>
                  </w:r>
                </w:p>
              </w:tc>
              <w:tc>
                <w:tcPr>
                  <w:tcW w:w="3119" w:type="dxa"/>
                  <w:shd w:val="clear" w:color="auto" w:fill="A8CBEE" w:themeFill="accent3" w:themeFillTint="66"/>
                </w:tcPr>
                <w:p w14:paraId="322688A5" w14:textId="5B0E4D0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Psychological </w:t>
                  </w:r>
                </w:p>
              </w:tc>
              <w:tc>
                <w:tcPr>
                  <w:tcW w:w="1701" w:type="dxa"/>
                  <w:shd w:val="clear" w:color="auto" w:fill="A8CBEE" w:themeFill="accent3" w:themeFillTint="66"/>
                </w:tcPr>
                <w:p w14:paraId="0B54F531" w14:textId="4DFA06B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Emotional </w:t>
                  </w:r>
                </w:p>
              </w:tc>
              <w:tc>
                <w:tcPr>
                  <w:tcW w:w="2835" w:type="dxa"/>
                  <w:shd w:val="clear" w:color="auto" w:fill="A8CBEE" w:themeFill="accent3" w:themeFillTint="66"/>
                </w:tcPr>
                <w:p w14:paraId="554F04B5" w14:textId="67E0193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Workplace </w:t>
                  </w:r>
                </w:p>
              </w:tc>
            </w:tr>
            <w:tr w:rsidR="00895885" w14:paraId="20381B95" w14:textId="77777777" w:rsidTr="00D80F9E">
              <w:trPr>
                <w:trHeight w:val="1896"/>
              </w:trPr>
              <w:tc>
                <w:tcPr>
                  <w:tcW w:w="1703" w:type="dxa"/>
                  <w:shd w:val="clear" w:color="auto" w:fill="A8CBEE" w:themeFill="accent3" w:themeFillTint="66"/>
                </w:tcPr>
                <w:p w14:paraId="4AB8F696"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Sleep well</w:t>
                  </w:r>
                </w:p>
                <w:p w14:paraId="272826AC"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Eat well</w:t>
                  </w:r>
                </w:p>
                <w:p w14:paraId="05A07851" w14:textId="0DC62EA5" w:rsidR="00895885" w:rsidRPr="00D80F9E" w:rsidRDefault="00895885" w:rsidP="00E4376F">
                  <w:pPr>
                    <w:rPr>
                      <w:rFonts w:ascii="Arial" w:hAnsi="Arial" w:cs="Arial"/>
                      <w:bCs/>
                      <w:sz w:val="20"/>
                      <w:szCs w:val="20"/>
                    </w:rPr>
                  </w:pPr>
                  <w:r w:rsidRPr="00D80F9E">
                    <w:rPr>
                      <w:rFonts w:ascii="Arial" w:hAnsi="Arial" w:cs="Arial"/>
                      <w:bCs/>
                      <w:sz w:val="20"/>
                      <w:szCs w:val="20"/>
                    </w:rPr>
                    <w:t>Dance</w:t>
                  </w:r>
                </w:p>
                <w:p w14:paraId="397893AF" w14:textId="158F8EFA" w:rsidR="00895885" w:rsidRPr="00D80F9E" w:rsidRDefault="00895885" w:rsidP="00E4376F">
                  <w:pPr>
                    <w:rPr>
                      <w:rFonts w:ascii="Arial" w:hAnsi="Arial" w:cs="Arial"/>
                      <w:bCs/>
                      <w:sz w:val="20"/>
                      <w:szCs w:val="20"/>
                    </w:rPr>
                  </w:pPr>
                  <w:r w:rsidRPr="00D80F9E">
                    <w:rPr>
                      <w:rFonts w:ascii="Arial" w:hAnsi="Arial" w:cs="Arial"/>
                      <w:bCs/>
                      <w:sz w:val="20"/>
                      <w:szCs w:val="20"/>
                    </w:rPr>
                    <w:t>Exercise</w:t>
                  </w:r>
                </w:p>
                <w:p w14:paraId="5B3A123E" w14:textId="2BE0FA9E" w:rsidR="00895885" w:rsidRPr="00D80F9E" w:rsidRDefault="00895885" w:rsidP="00E4376F">
                  <w:pPr>
                    <w:rPr>
                      <w:rFonts w:ascii="Arial" w:hAnsi="Arial" w:cs="Arial"/>
                      <w:bCs/>
                      <w:sz w:val="20"/>
                      <w:szCs w:val="20"/>
                    </w:rPr>
                  </w:pPr>
                  <w:r w:rsidRPr="00D80F9E">
                    <w:rPr>
                      <w:rFonts w:ascii="Arial" w:hAnsi="Arial" w:cs="Arial"/>
                      <w:bCs/>
                      <w:sz w:val="20"/>
                      <w:szCs w:val="20"/>
                    </w:rPr>
                    <w:t>Run</w:t>
                  </w:r>
                </w:p>
                <w:p w14:paraId="5B874B88" w14:textId="1BDF3967" w:rsidR="00895885" w:rsidRPr="00D80F9E" w:rsidRDefault="00895885" w:rsidP="00E4376F">
                  <w:pPr>
                    <w:rPr>
                      <w:rFonts w:ascii="Arial" w:hAnsi="Arial" w:cs="Arial"/>
                      <w:bCs/>
                      <w:sz w:val="20"/>
                      <w:szCs w:val="20"/>
                    </w:rPr>
                  </w:pPr>
                  <w:r w:rsidRPr="00D80F9E">
                    <w:rPr>
                      <w:rFonts w:ascii="Arial" w:hAnsi="Arial" w:cs="Arial"/>
                      <w:bCs/>
                      <w:sz w:val="20"/>
                      <w:szCs w:val="20"/>
                    </w:rPr>
                    <w:t>Jog</w:t>
                  </w:r>
                </w:p>
                <w:p w14:paraId="68AC7F6C" w14:textId="13772947" w:rsidR="00895885" w:rsidRPr="00D80F9E" w:rsidRDefault="00895885" w:rsidP="00E4376F">
                  <w:pPr>
                    <w:rPr>
                      <w:rFonts w:ascii="Arial" w:hAnsi="Arial" w:cs="Arial"/>
                      <w:bCs/>
                      <w:sz w:val="20"/>
                      <w:szCs w:val="20"/>
                    </w:rPr>
                  </w:pPr>
                  <w:r w:rsidRPr="00D80F9E">
                    <w:rPr>
                      <w:rFonts w:ascii="Arial" w:hAnsi="Arial" w:cs="Arial"/>
                      <w:bCs/>
                      <w:sz w:val="20"/>
                      <w:szCs w:val="20"/>
                    </w:rPr>
                    <w:t>Walk</w:t>
                  </w:r>
                </w:p>
                <w:p w14:paraId="3726D4AA" w14:textId="7B87C30E" w:rsidR="00895885" w:rsidRPr="00D80F9E" w:rsidRDefault="00895885" w:rsidP="00E4376F">
                  <w:pPr>
                    <w:rPr>
                      <w:rFonts w:ascii="Arial" w:hAnsi="Arial" w:cs="Arial"/>
                      <w:bCs/>
                      <w:sz w:val="20"/>
                      <w:szCs w:val="20"/>
                    </w:rPr>
                  </w:pPr>
                  <w:r w:rsidRPr="00D80F9E">
                    <w:rPr>
                      <w:rFonts w:ascii="Arial" w:hAnsi="Arial" w:cs="Arial"/>
                      <w:bCs/>
                      <w:sz w:val="20"/>
                      <w:szCs w:val="20"/>
                    </w:rPr>
                    <w:t xml:space="preserve">Sing </w:t>
                  </w:r>
                </w:p>
              </w:tc>
              <w:tc>
                <w:tcPr>
                  <w:tcW w:w="3119" w:type="dxa"/>
                  <w:shd w:val="clear" w:color="auto" w:fill="A8CBEE" w:themeFill="accent3" w:themeFillTint="66"/>
                </w:tcPr>
                <w:p w14:paraId="046275F6" w14:textId="0ABF89AA" w:rsidR="00895885" w:rsidRPr="00D80F9E" w:rsidRDefault="00895885" w:rsidP="00895885">
                  <w:pPr>
                    <w:rPr>
                      <w:rFonts w:ascii="Arial" w:hAnsi="Arial" w:cs="Arial"/>
                      <w:bCs/>
                      <w:sz w:val="20"/>
                      <w:szCs w:val="20"/>
                    </w:rPr>
                  </w:pPr>
                  <w:r w:rsidRPr="00D80F9E">
                    <w:rPr>
                      <w:rFonts w:ascii="Arial" w:hAnsi="Arial" w:cs="Arial"/>
                      <w:bCs/>
                      <w:sz w:val="20"/>
                      <w:szCs w:val="20"/>
                    </w:rPr>
                    <w:t xml:space="preserve">Self-reflect </w:t>
                  </w:r>
                </w:p>
                <w:p w14:paraId="5054088D"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Read for pleasure</w:t>
                  </w:r>
                </w:p>
                <w:p w14:paraId="31944032"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Say no!</w:t>
                  </w:r>
                </w:p>
                <w:p w14:paraId="543C8EFB"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Smile</w:t>
                  </w:r>
                </w:p>
                <w:p w14:paraId="313D1151" w14:textId="77777777" w:rsidR="00895885" w:rsidRPr="00D80F9E" w:rsidRDefault="00D80F9E" w:rsidP="00895885">
                  <w:pPr>
                    <w:rPr>
                      <w:rFonts w:ascii="Arial" w:hAnsi="Arial" w:cs="Arial"/>
                      <w:bCs/>
                      <w:sz w:val="20"/>
                      <w:szCs w:val="20"/>
                    </w:rPr>
                  </w:pPr>
                  <w:r w:rsidRPr="00D80F9E">
                    <w:rPr>
                      <w:rFonts w:ascii="Arial" w:hAnsi="Arial" w:cs="Arial"/>
                      <w:bCs/>
                      <w:sz w:val="20"/>
                      <w:szCs w:val="20"/>
                    </w:rPr>
                    <w:t>Be happy in own company</w:t>
                  </w:r>
                </w:p>
                <w:p w14:paraId="67B94C81" w14:textId="3A0A0EF2" w:rsidR="00D80F9E" w:rsidRPr="00D80F9E" w:rsidRDefault="00D80F9E" w:rsidP="00895885">
                  <w:pPr>
                    <w:rPr>
                      <w:rFonts w:ascii="Arial" w:hAnsi="Arial" w:cs="Arial"/>
                      <w:bCs/>
                      <w:sz w:val="20"/>
                      <w:szCs w:val="20"/>
                    </w:rPr>
                  </w:pPr>
                  <w:r w:rsidRPr="00D80F9E">
                    <w:rPr>
                      <w:rFonts w:ascii="Arial" w:hAnsi="Arial" w:cs="Arial"/>
                      <w:bCs/>
                      <w:sz w:val="20"/>
                      <w:szCs w:val="20"/>
                    </w:rPr>
                    <w:t>Be social with friends, family &amp; colleagues</w:t>
                  </w:r>
                </w:p>
              </w:tc>
              <w:tc>
                <w:tcPr>
                  <w:tcW w:w="1701" w:type="dxa"/>
                  <w:shd w:val="clear" w:color="auto" w:fill="A8CBEE" w:themeFill="accent3" w:themeFillTint="66"/>
                </w:tcPr>
                <w:p w14:paraId="55148749"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See friends</w:t>
                  </w:r>
                </w:p>
                <w:p w14:paraId="39480929" w14:textId="2311084C" w:rsidR="00D80F9E" w:rsidRPr="00D80F9E" w:rsidRDefault="00D80F9E" w:rsidP="00E4376F">
                  <w:pPr>
                    <w:rPr>
                      <w:rFonts w:ascii="Arial" w:hAnsi="Arial" w:cs="Arial"/>
                      <w:bCs/>
                      <w:sz w:val="20"/>
                      <w:szCs w:val="20"/>
                    </w:rPr>
                  </w:pPr>
                  <w:r w:rsidRPr="00D80F9E">
                    <w:rPr>
                      <w:rFonts w:ascii="Arial" w:hAnsi="Arial" w:cs="Arial"/>
                      <w:bCs/>
                      <w:sz w:val="20"/>
                      <w:szCs w:val="20"/>
                    </w:rPr>
                    <w:t>Cry</w:t>
                  </w:r>
                </w:p>
                <w:p w14:paraId="035BF600" w14:textId="62936D54" w:rsidR="00D80F9E" w:rsidRPr="00D80F9E" w:rsidRDefault="00D80F9E" w:rsidP="00E4376F">
                  <w:pPr>
                    <w:rPr>
                      <w:rFonts w:ascii="Arial" w:hAnsi="Arial" w:cs="Arial"/>
                      <w:bCs/>
                      <w:sz w:val="20"/>
                      <w:szCs w:val="20"/>
                    </w:rPr>
                  </w:pPr>
                  <w:r w:rsidRPr="00D80F9E">
                    <w:rPr>
                      <w:rFonts w:ascii="Arial" w:hAnsi="Arial" w:cs="Arial"/>
                      <w:bCs/>
                      <w:sz w:val="20"/>
                      <w:szCs w:val="20"/>
                    </w:rPr>
                    <w:t>Laugh</w:t>
                  </w:r>
                </w:p>
                <w:p w14:paraId="58891920"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Praise self</w:t>
                  </w:r>
                </w:p>
                <w:p w14:paraId="4AB8ED65" w14:textId="0522DEAB" w:rsidR="00D80F9E" w:rsidRPr="00D80F9E" w:rsidRDefault="00D80F9E" w:rsidP="00E4376F">
                  <w:pPr>
                    <w:rPr>
                      <w:rFonts w:ascii="Arial" w:hAnsi="Arial" w:cs="Arial"/>
                      <w:bCs/>
                      <w:sz w:val="20"/>
                      <w:szCs w:val="20"/>
                    </w:rPr>
                  </w:pPr>
                  <w:r w:rsidRPr="00D80F9E">
                    <w:rPr>
                      <w:rFonts w:ascii="Arial" w:hAnsi="Arial" w:cs="Arial"/>
                      <w:bCs/>
                      <w:sz w:val="20"/>
                      <w:szCs w:val="20"/>
                    </w:rPr>
                    <w:t xml:space="preserve">Humour </w:t>
                  </w:r>
                </w:p>
              </w:tc>
              <w:tc>
                <w:tcPr>
                  <w:tcW w:w="2835" w:type="dxa"/>
                  <w:shd w:val="clear" w:color="auto" w:fill="A8CBEE" w:themeFill="accent3" w:themeFillTint="66"/>
                </w:tcPr>
                <w:p w14:paraId="1197E751"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Take breaks</w:t>
                  </w:r>
                </w:p>
                <w:p w14:paraId="11FB0F95"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limits</w:t>
                  </w:r>
                </w:p>
                <w:p w14:paraId="777BD3EC"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Peer support in place</w:t>
                  </w:r>
                </w:p>
                <w:p w14:paraId="7C4B9C4F"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Supervision available</w:t>
                  </w:r>
                </w:p>
                <w:p w14:paraId="19210614"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Use holidays for self</w:t>
                  </w:r>
                </w:p>
                <w:p w14:paraId="5B4EF212"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own life/work balance</w:t>
                  </w:r>
                </w:p>
                <w:p w14:paraId="33781130" w14:textId="5B647F1C" w:rsidR="00D80F9E" w:rsidRPr="00D80F9E" w:rsidRDefault="00D80F9E" w:rsidP="00E4376F">
                  <w:pPr>
                    <w:rPr>
                      <w:rFonts w:ascii="Arial" w:hAnsi="Arial" w:cs="Arial"/>
                      <w:bCs/>
                      <w:sz w:val="20"/>
                      <w:szCs w:val="20"/>
                    </w:rPr>
                  </w:pPr>
                  <w:r w:rsidRPr="00D80F9E">
                    <w:rPr>
                      <w:rFonts w:ascii="Arial" w:hAnsi="Arial" w:cs="Arial"/>
                      <w:bCs/>
                      <w:sz w:val="20"/>
                      <w:szCs w:val="20"/>
                    </w:rPr>
                    <w:t>Ask / seek</w:t>
                  </w:r>
                  <w:r w:rsidR="00577351">
                    <w:rPr>
                      <w:rFonts w:ascii="Arial" w:hAnsi="Arial" w:cs="Arial"/>
                      <w:bCs/>
                      <w:sz w:val="20"/>
                      <w:szCs w:val="20"/>
                    </w:rPr>
                    <w:t xml:space="preserve"> (support/help)</w:t>
                  </w:r>
                </w:p>
              </w:tc>
            </w:tr>
          </w:tbl>
          <w:p w14:paraId="6D663980" w14:textId="77777777" w:rsidR="00895885" w:rsidRDefault="00895885" w:rsidP="00E4376F">
            <w:pPr>
              <w:rPr>
                <w:rFonts w:ascii="Arial" w:hAnsi="Arial" w:cs="Arial"/>
                <w:b/>
                <w:sz w:val="20"/>
                <w:szCs w:val="20"/>
              </w:rPr>
            </w:pPr>
          </w:p>
          <w:p w14:paraId="53007A2E" w14:textId="3DC0C6AF" w:rsidR="009866E0" w:rsidRPr="00EB6CD4" w:rsidRDefault="009866E0" w:rsidP="00BF3644">
            <w:pPr>
              <w:rPr>
                <w:rFonts w:ascii="Arial" w:hAnsi="Arial" w:cs="Arial"/>
                <w:bCs/>
                <w:sz w:val="20"/>
                <w:szCs w:val="20"/>
              </w:rPr>
            </w:pPr>
          </w:p>
        </w:tc>
      </w:tr>
      <w:bookmarkEnd w:id="1"/>
    </w:tbl>
    <w:p w14:paraId="068E835C" w14:textId="77777777" w:rsidR="009866E0" w:rsidRDefault="009866E0" w:rsidP="00EA74D9">
      <w:pPr>
        <w:spacing w:line="237" w:lineRule="auto"/>
        <w:rPr>
          <w:rFonts w:ascii="Arial" w:hAnsi="Arial" w:cs="Arial"/>
          <w:sz w:val="36"/>
          <w:szCs w:val="36"/>
        </w:rPr>
      </w:pPr>
    </w:p>
    <w:p w14:paraId="7B5F3565" w14:textId="77777777" w:rsidR="009866E0" w:rsidRDefault="009866E0" w:rsidP="00EA74D9">
      <w:pPr>
        <w:spacing w:line="237" w:lineRule="auto"/>
        <w:rPr>
          <w:rFonts w:ascii="Arial" w:hAnsi="Arial" w:cs="Arial"/>
          <w:sz w:val="36"/>
          <w:szCs w:val="36"/>
        </w:rPr>
      </w:pPr>
    </w:p>
    <w:p w14:paraId="55F8C70E" w14:textId="77777777" w:rsidR="009866E0" w:rsidRDefault="009866E0" w:rsidP="00EA74D9">
      <w:pPr>
        <w:spacing w:line="237" w:lineRule="auto"/>
        <w:rPr>
          <w:rFonts w:ascii="Arial" w:hAnsi="Arial" w:cs="Arial"/>
          <w:sz w:val="36"/>
          <w:szCs w:val="36"/>
        </w:rPr>
      </w:pPr>
    </w:p>
    <w:p w14:paraId="24590752" w14:textId="550286CD" w:rsidR="00EA74D9" w:rsidRDefault="009866E0" w:rsidP="00EA74D9">
      <w:pPr>
        <w:spacing w:line="237" w:lineRule="auto"/>
        <w:rPr>
          <w:noProof/>
        </w:rPr>
      </w:pPr>
      <w:r>
        <w:rPr>
          <w:rFonts w:ascii="Arial" w:hAnsi="Arial" w:cs="Arial"/>
          <w:sz w:val="36"/>
          <w:szCs w:val="36"/>
        </w:rPr>
        <w:br w:type="textWrapping" w:clear="all"/>
      </w:r>
    </w:p>
    <w:p w14:paraId="5CFA54B1" w14:textId="2DC44334" w:rsidR="00D821B4" w:rsidRDefault="00D821B4" w:rsidP="00EA74D9">
      <w:pPr>
        <w:spacing w:line="237" w:lineRule="auto"/>
        <w:rPr>
          <w:noProof/>
        </w:rPr>
      </w:pPr>
    </w:p>
    <w:p w14:paraId="7326FB33" w14:textId="10C616D7" w:rsidR="00910F69" w:rsidRDefault="00910F69" w:rsidP="00EA74D9">
      <w:pPr>
        <w:spacing w:line="237" w:lineRule="auto"/>
        <w:rPr>
          <w:noProof/>
        </w:rPr>
      </w:pPr>
    </w:p>
    <w:p w14:paraId="1A66DFFE" w14:textId="43C2983A" w:rsidR="00292BAE" w:rsidRDefault="00292BAE" w:rsidP="00EA74D9">
      <w:pPr>
        <w:spacing w:line="237" w:lineRule="auto"/>
        <w:rPr>
          <w:noProof/>
        </w:rPr>
      </w:pPr>
    </w:p>
    <w:p w14:paraId="1B56CB9B" w14:textId="6BCDA750" w:rsidR="00577351" w:rsidRDefault="00577351" w:rsidP="00EA74D9">
      <w:pPr>
        <w:spacing w:line="237" w:lineRule="auto"/>
        <w:rPr>
          <w:noProof/>
        </w:rPr>
      </w:pPr>
    </w:p>
    <w:p w14:paraId="4B989622" w14:textId="77777777" w:rsidR="00577351" w:rsidRDefault="00577351" w:rsidP="00EA74D9">
      <w:pPr>
        <w:spacing w:line="237" w:lineRule="auto"/>
        <w:rPr>
          <w:noProof/>
        </w:rPr>
      </w:pPr>
    </w:p>
    <w:p w14:paraId="3B0B24FB" w14:textId="359695D0" w:rsidR="00292BAE" w:rsidRDefault="00292BAE" w:rsidP="00EA74D9">
      <w:pPr>
        <w:spacing w:line="237" w:lineRule="auto"/>
        <w:rPr>
          <w:noProof/>
        </w:rPr>
      </w:pPr>
    </w:p>
    <w:p w14:paraId="6CFE243A" w14:textId="6CC0B2D6" w:rsidR="00292BAE" w:rsidRDefault="00292BAE" w:rsidP="00EA74D9">
      <w:pPr>
        <w:spacing w:line="237" w:lineRule="auto"/>
        <w:rPr>
          <w:noProof/>
        </w:rPr>
      </w:pPr>
    </w:p>
    <w:p w14:paraId="5FB4EA52" w14:textId="2BF9B2C2" w:rsidR="00292BAE" w:rsidRDefault="00292BAE" w:rsidP="00EA74D9">
      <w:pPr>
        <w:spacing w:line="237" w:lineRule="auto"/>
        <w:rPr>
          <w:noProof/>
        </w:rPr>
      </w:pPr>
    </w:p>
    <w:p w14:paraId="254B9139" w14:textId="77777777" w:rsidR="00AE26E7" w:rsidRDefault="00AE26E7" w:rsidP="00EA74D9">
      <w:pPr>
        <w:spacing w:line="237" w:lineRule="auto"/>
        <w:rPr>
          <w:noProof/>
        </w:rPr>
      </w:pPr>
    </w:p>
    <w:p w14:paraId="071F9E1F" w14:textId="334B02BD" w:rsid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t xml:space="preserve">Appendix </w:t>
      </w:r>
    </w:p>
    <w:p w14:paraId="668F97ED" w14:textId="70AB85F9" w:rsidR="00D821B4" w:rsidRP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t xml:space="preserve">Meeting Needs </w:t>
      </w:r>
      <w:r w:rsidR="00292BAE">
        <w:rPr>
          <w:rFonts w:ascii="Arial" w:hAnsi="Arial" w:cs="Arial"/>
          <w:b/>
          <w:bCs/>
          <w:noProof/>
          <w:sz w:val="20"/>
          <w:szCs w:val="20"/>
        </w:rPr>
        <w:t>O</w:t>
      </w:r>
      <w:r w:rsidRPr="00292BAE">
        <w:rPr>
          <w:rFonts w:ascii="Arial" w:hAnsi="Arial" w:cs="Arial"/>
          <w:b/>
          <w:bCs/>
          <w:noProof/>
          <w:sz w:val="20"/>
          <w:szCs w:val="20"/>
        </w:rPr>
        <w:t xml:space="preserve">f </w:t>
      </w:r>
      <w:r w:rsidR="00292BAE">
        <w:rPr>
          <w:rFonts w:ascii="Arial" w:hAnsi="Arial" w:cs="Arial"/>
          <w:b/>
          <w:bCs/>
          <w:noProof/>
          <w:sz w:val="20"/>
          <w:szCs w:val="20"/>
        </w:rPr>
        <w:t>L</w:t>
      </w:r>
      <w:r w:rsidRPr="00292BAE">
        <w:rPr>
          <w:rFonts w:ascii="Arial" w:hAnsi="Arial" w:cs="Arial"/>
          <w:b/>
          <w:bCs/>
          <w:noProof/>
          <w:sz w:val="20"/>
          <w:szCs w:val="20"/>
        </w:rPr>
        <w:t>earners</w:t>
      </w:r>
      <w:r w:rsidR="00292BAE">
        <w:rPr>
          <w:rFonts w:ascii="Arial" w:hAnsi="Arial" w:cs="Arial"/>
          <w:b/>
          <w:bCs/>
          <w:noProof/>
          <w:sz w:val="20"/>
          <w:szCs w:val="20"/>
        </w:rPr>
        <w:t xml:space="preserve"> Autumn Term 2020</w:t>
      </w:r>
    </w:p>
    <w:p w14:paraId="4642F35D" w14:textId="77777777" w:rsidR="008E1759" w:rsidRPr="00910F69" w:rsidRDefault="008E1759" w:rsidP="00EA74D9">
      <w:pPr>
        <w:spacing w:line="237" w:lineRule="auto"/>
        <w:rPr>
          <w:rFonts w:ascii="Arial" w:hAnsi="Arial" w:cs="Arial"/>
          <w:noProof/>
          <w:sz w:val="20"/>
          <w:szCs w:val="20"/>
        </w:rPr>
      </w:pPr>
    </w:p>
    <w:tbl>
      <w:tblPr>
        <w:tblStyle w:val="TableGrid"/>
        <w:tblW w:w="0" w:type="auto"/>
        <w:tblLook w:val="04A0" w:firstRow="1" w:lastRow="0" w:firstColumn="1" w:lastColumn="0" w:noHBand="0" w:noVBand="1"/>
      </w:tblPr>
      <w:tblGrid>
        <w:gridCol w:w="3062"/>
        <w:gridCol w:w="5590"/>
        <w:gridCol w:w="2364"/>
        <w:gridCol w:w="1330"/>
        <w:gridCol w:w="3044"/>
      </w:tblGrid>
      <w:tr w:rsidR="008E1759" w:rsidRPr="00910F69" w14:paraId="2DA6460B" w14:textId="77777777" w:rsidTr="00292BAE">
        <w:trPr>
          <w:trHeight w:val="248"/>
        </w:trPr>
        <w:tc>
          <w:tcPr>
            <w:tcW w:w="3062" w:type="dxa"/>
            <w:shd w:val="clear" w:color="auto" w:fill="A8CBEE" w:themeFill="accent3" w:themeFillTint="66"/>
          </w:tcPr>
          <w:p w14:paraId="3148794C" w14:textId="0645CE0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Area of possible concern</w:t>
            </w:r>
          </w:p>
        </w:tc>
        <w:tc>
          <w:tcPr>
            <w:tcW w:w="5590" w:type="dxa"/>
            <w:shd w:val="clear" w:color="auto" w:fill="A8CBEE" w:themeFill="accent3" w:themeFillTint="66"/>
          </w:tcPr>
          <w:p w14:paraId="446236CB" w14:textId="7E983C33"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Action </w:t>
            </w:r>
          </w:p>
        </w:tc>
        <w:tc>
          <w:tcPr>
            <w:tcW w:w="2364" w:type="dxa"/>
            <w:shd w:val="clear" w:color="auto" w:fill="A8CBEE" w:themeFill="accent3" w:themeFillTint="66"/>
          </w:tcPr>
          <w:p w14:paraId="06DCEFF4" w14:textId="0F69D27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Person responsible </w:t>
            </w:r>
          </w:p>
        </w:tc>
        <w:tc>
          <w:tcPr>
            <w:tcW w:w="1330" w:type="dxa"/>
            <w:shd w:val="clear" w:color="auto" w:fill="A8CBEE" w:themeFill="accent3" w:themeFillTint="66"/>
          </w:tcPr>
          <w:p w14:paraId="64EE0DD3" w14:textId="28B8B06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Cost </w:t>
            </w:r>
          </w:p>
        </w:tc>
        <w:tc>
          <w:tcPr>
            <w:tcW w:w="3044" w:type="dxa"/>
            <w:shd w:val="clear" w:color="auto" w:fill="A8CBEE" w:themeFill="accent3" w:themeFillTint="66"/>
          </w:tcPr>
          <w:p w14:paraId="1B953B9C" w14:textId="1C9C46F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Evaluation </w:t>
            </w:r>
          </w:p>
        </w:tc>
      </w:tr>
      <w:tr w:rsidR="00FC4DD1" w:rsidRPr="00910F69" w14:paraId="206A28FE" w14:textId="77777777" w:rsidTr="00292BAE">
        <w:trPr>
          <w:trHeight w:val="248"/>
        </w:trPr>
        <w:tc>
          <w:tcPr>
            <w:tcW w:w="15390" w:type="dxa"/>
            <w:gridSpan w:val="5"/>
            <w:shd w:val="clear" w:color="auto" w:fill="A8CBEE" w:themeFill="accent3" w:themeFillTint="66"/>
          </w:tcPr>
          <w:p w14:paraId="3064A712" w14:textId="2DCFA518"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Global need</w:t>
            </w:r>
          </w:p>
        </w:tc>
      </w:tr>
      <w:tr w:rsidR="008E1759" w:rsidRPr="00910F69" w14:paraId="536F7442" w14:textId="77777777" w:rsidTr="00292BAE">
        <w:trPr>
          <w:trHeight w:val="1287"/>
        </w:trPr>
        <w:tc>
          <w:tcPr>
            <w:tcW w:w="3062" w:type="dxa"/>
          </w:tcPr>
          <w:p w14:paraId="75135E8C" w14:textId="554708F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To plan a </w:t>
            </w:r>
            <w:r w:rsidR="00910F69" w:rsidRPr="00910F69">
              <w:rPr>
                <w:rFonts w:ascii="Arial" w:hAnsi="Arial" w:cs="Arial"/>
                <w:noProof/>
                <w:sz w:val="20"/>
                <w:szCs w:val="20"/>
              </w:rPr>
              <w:t>rigorous and robust</w:t>
            </w:r>
            <w:r w:rsidRPr="00910F69">
              <w:rPr>
                <w:rFonts w:ascii="Arial" w:hAnsi="Arial" w:cs="Arial"/>
                <w:noProof/>
                <w:sz w:val="20"/>
                <w:szCs w:val="20"/>
              </w:rPr>
              <w:t xml:space="preserve"> programme of </w:t>
            </w:r>
            <w:r w:rsidR="00910F69" w:rsidRPr="00910F69">
              <w:rPr>
                <w:rFonts w:ascii="Arial" w:hAnsi="Arial" w:cs="Arial"/>
                <w:noProof/>
                <w:sz w:val="20"/>
                <w:szCs w:val="20"/>
              </w:rPr>
              <w:t xml:space="preserve">teaching, learning, </w:t>
            </w:r>
            <w:r w:rsidRPr="00910F69">
              <w:rPr>
                <w:rFonts w:ascii="Arial" w:hAnsi="Arial" w:cs="Arial"/>
                <w:noProof/>
                <w:sz w:val="20"/>
                <w:szCs w:val="20"/>
              </w:rPr>
              <w:t xml:space="preserve">intervention and ‘gap filling’ to ensure all children meet potential </w:t>
            </w:r>
          </w:p>
        </w:tc>
        <w:tc>
          <w:tcPr>
            <w:tcW w:w="5590" w:type="dxa"/>
          </w:tcPr>
          <w:p w14:paraId="13C86FF6" w14:textId="55DCDF5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To use research to aid creating appropriate planning and /or intervention programme</w:t>
            </w:r>
            <w:r w:rsidR="00AE26E7">
              <w:rPr>
                <w:rFonts w:ascii="Arial" w:hAnsi="Arial" w:cs="Arial"/>
                <w:noProof/>
                <w:sz w:val="20"/>
                <w:szCs w:val="20"/>
              </w:rPr>
              <w:t>s</w:t>
            </w:r>
            <w:r w:rsidRPr="00910F69">
              <w:rPr>
                <w:rFonts w:ascii="Arial" w:hAnsi="Arial" w:cs="Arial"/>
                <w:noProof/>
                <w:sz w:val="20"/>
                <w:szCs w:val="20"/>
              </w:rPr>
              <w:t xml:space="preserve"> to meet needs </w:t>
            </w:r>
          </w:p>
          <w:p w14:paraId="13A64F5E" w14:textId="77777777" w:rsidR="008E1759" w:rsidRPr="00910F69" w:rsidRDefault="00A447F1" w:rsidP="00EA74D9">
            <w:pPr>
              <w:spacing w:line="237" w:lineRule="auto"/>
              <w:rPr>
                <w:rFonts w:ascii="Arial" w:hAnsi="Arial" w:cs="Arial"/>
                <w:noProof/>
                <w:sz w:val="20"/>
                <w:szCs w:val="20"/>
              </w:rPr>
            </w:pPr>
            <w:hyperlink r:id="rId17" w:history="1">
              <w:r w:rsidR="008E1759" w:rsidRPr="00910F69">
                <w:rPr>
                  <w:rStyle w:val="Hyperlink"/>
                  <w:rFonts w:ascii="Arial" w:hAnsi="Arial" w:cs="Arial"/>
                  <w:noProof/>
                  <w:sz w:val="20"/>
                  <w:szCs w:val="20"/>
                </w:rPr>
                <w:t>https://educationendowmentfoundation.org.uk/</w:t>
              </w:r>
            </w:hyperlink>
            <w:r w:rsidR="008E1759" w:rsidRPr="00910F69">
              <w:rPr>
                <w:rFonts w:ascii="Arial" w:hAnsi="Arial" w:cs="Arial"/>
                <w:noProof/>
                <w:sz w:val="20"/>
                <w:szCs w:val="20"/>
              </w:rPr>
              <w:t xml:space="preserve"> </w:t>
            </w:r>
          </w:p>
          <w:p w14:paraId="031F04D1" w14:textId="122D7275"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Using knowledge, professional expertise and research </w:t>
            </w:r>
            <w:r w:rsidR="00910F69" w:rsidRPr="00910F69">
              <w:rPr>
                <w:rFonts w:ascii="Arial" w:hAnsi="Arial" w:cs="Arial"/>
                <w:noProof/>
                <w:sz w:val="20"/>
                <w:szCs w:val="20"/>
              </w:rPr>
              <w:t xml:space="preserve">to </w:t>
            </w:r>
            <w:r w:rsidRPr="00910F69">
              <w:rPr>
                <w:rFonts w:ascii="Arial" w:hAnsi="Arial" w:cs="Arial"/>
                <w:noProof/>
                <w:sz w:val="20"/>
                <w:szCs w:val="20"/>
              </w:rPr>
              <w:t>plan effective use of addition government funding to ensure needs met (£80 per child)</w:t>
            </w:r>
          </w:p>
        </w:tc>
        <w:tc>
          <w:tcPr>
            <w:tcW w:w="2364" w:type="dxa"/>
          </w:tcPr>
          <w:p w14:paraId="2548ABFB" w14:textId="16F93D2D" w:rsidR="00AE26E7"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Trust AH to work together on a planned Trust level approach.</w:t>
            </w:r>
          </w:p>
          <w:p w14:paraId="58088564" w14:textId="45FFC5BA" w:rsidR="008E1759" w:rsidRPr="00910F69" w:rsidRDefault="00917AC1" w:rsidP="00EA74D9">
            <w:pPr>
              <w:spacing w:line="237" w:lineRule="auto"/>
              <w:rPr>
                <w:rFonts w:ascii="Arial" w:hAnsi="Arial" w:cs="Arial"/>
                <w:noProof/>
                <w:sz w:val="20"/>
                <w:szCs w:val="20"/>
              </w:rPr>
            </w:pPr>
            <w:r>
              <w:rPr>
                <w:rFonts w:ascii="Arial" w:hAnsi="Arial" w:cs="Arial"/>
                <w:noProof/>
                <w:sz w:val="20"/>
                <w:szCs w:val="20"/>
              </w:rPr>
              <w:t xml:space="preserve">SMP </w:t>
            </w:r>
            <w:r w:rsidR="008E1759" w:rsidRPr="00910F69">
              <w:rPr>
                <w:rFonts w:ascii="Arial" w:hAnsi="Arial" w:cs="Arial"/>
                <w:noProof/>
                <w:sz w:val="20"/>
                <w:szCs w:val="20"/>
              </w:rPr>
              <w:t xml:space="preserve">&amp; All  teaching staff </w:t>
            </w:r>
          </w:p>
        </w:tc>
        <w:tc>
          <w:tcPr>
            <w:tcW w:w="1330" w:type="dxa"/>
          </w:tcPr>
          <w:p w14:paraId="1553A54A" w14:textId="14EB839C"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Research time</w:t>
            </w:r>
          </w:p>
          <w:p w14:paraId="59F22166" w14:textId="0B77FDE3" w:rsidR="008E1759" w:rsidRPr="00910F69" w:rsidRDefault="008E1759" w:rsidP="00EA74D9">
            <w:pPr>
              <w:spacing w:line="237" w:lineRule="auto"/>
              <w:rPr>
                <w:rFonts w:ascii="Arial" w:hAnsi="Arial" w:cs="Arial"/>
                <w:noProof/>
                <w:sz w:val="20"/>
                <w:szCs w:val="20"/>
              </w:rPr>
            </w:pPr>
          </w:p>
        </w:tc>
        <w:tc>
          <w:tcPr>
            <w:tcW w:w="3044" w:type="dxa"/>
          </w:tcPr>
          <w:p w14:paraId="38F82F41" w14:textId="77777777" w:rsidR="008E1759" w:rsidRPr="00910F69" w:rsidRDefault="008E1759" w:rsidP="00EA74D9">
            <w:pPr>
              <w:spacing w:line="237" w:lineRule="auto"/>
              <w:rPr>
                <w:rFonts w:ascii="Arial" w:hAnsi="Arial" w:cs="Arial"/>
                <w:noProof/>
                <w:sz w:val="20"/>
                <w:szCs w:val="20"/>
              </w:rPr>
            </w:pPr>
          </w:p>
        </w:tc>
      </w:tr>
      <w:tr w:rsidR="00E85320" w:rsidRPr="00910F69" w14:paraId="76583DEA" w14:textId="77777777" w:rsidTr="00AE26E7">
        <w:trPr>
          <w:trHeight w:val="1059"/>
        </w:trPr>
        <w:tc>
          <w:tcPr>
            <w:tcW w:w="3062" w:type="dxa"/>
          </w:tcPr>
          <w:p w14:paraId="5C584F23" w14:textId="5A1138E6" w:rsidR="00E85320"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To maintain appropriate learning behaviours and resilielnce </w:t>
            </w:r>
          </w:p>
        </w:tc>
        <w:tc>
          <w:tcPr>
            <w:tcW w:w="5590" w:type="dxa"/>
          </w:tcPr>
          <w:p w14:paraId="0BCF66A3" w14:textId="77777777" w:rsidR="00E85320" w:rsidRDefault="00AE26E7" w:rsidP="00EA74D9">
            <w:pPr>
              <w:spacing w:line="237" w:lineRule="auto"/>
              <w:rPr>
                <w:rFonts w:ascii="Arial" w:hAnsi="Arial" w:cs="Arial"/>
                <w:noProof/>
                <w:sz w:val="20"/>
                <w:szCs w:val="20"/>
              </w:rPr>
            </w:pPr>
            <w:r>
              <w:rPr>
                <w:rFonts w:ascii="Arial" w:hAnsi="Arial" w:cs="Arial"/>
                <w:noProof/>
                <w:sz w:val="20"/>
                <w:szCs w:val="20"/>
              </w:rPr>
              <w:t>Use PSHE Jigsaw to support this on weekly basis</w:t>
            </w:r>
          </w:p>
          <w:p w14:paraId="4346964C" w14:textId="77777777" w:rsidR="00AE26E7" w:rsidRDefault="00AE26E7" w:rsidP="00EA74D9">
            <w:pPr>
              <w:spacing w:line="237" w:lineRule="auto"/>
              <w:rPr>
                <w:rFonts w:ascii="Arial" w:hAnsi="Arial" w:cs="Arial"/>
                <w:noProof/>
                <w:sz w:val="20"/>
                <w:szCs w:val="20"/>
              </w:rPr>
            </w:pPr>
            <w:r>
              <w:rPr>
                <w:rFonts w:ascii="Arial" w:hAnsi="Arial" w:cs="Arial"/>
                <w:noProof/>
                <w:sz w:val="20"/>
                <w:szCs w:val="20"/>
              </w:rPr>
              <w:t>Growth mindset to continue to be developed across the school</w:t>
            </w:r>
          </w:p>
          <w:p w14:paraId="42E0C7F5" w14:textId="367DE8A6"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(Super Hero learners in EYFS)</w:t>
            </w:r>
          </w:p>
        </w:tc>
        <w:tc>
          <w:tcPr>
            <w:tcW w:w="2364" w:type="dxa"/>
          </w:tcPr>
          <w:p w14:paraId="4463DE77" w14:textId="2506B707"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 xml:space="preserve">All staff </w:t>
            </w:r>
          </w:p>
        </w:tc>
        <w:tc>
          <w:tcPr>
            <w:tcW w:w="1330" w:type="dxa"/>
          </w:tcPr>
          <w:p w14:paraId="465A5A9D" w14:textId="0DA857CB"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w:t>
            </w:r>
          </w:p>
        </w:tc>
        <w:tc>
          <w:tcPr>
            <w:tcW w:w="3044" w:type="dxa"/>
          </w:tcPr>
          <w:p w14:paraId="13531BA5" w14:textId="77777777" w:rsidR="00E85320" w:rsidRPr="00910F69" w:rsidRDefault="00E85320" w:rsidP="00EA74D9">
            <w:pPr>
              <w:spacing w:line="237" w:lineRule="auto"/>
              <w:rPr>
                <w:rFonts w:ascii="Arial" w:hAnsi="Arial" w:cs="Arial"/>
                <w:noProof/>
                <w:sz w:val="20"/>
                <w:szCs w:val="20"/>
              </w:rPr>
            </w:pPr>
          </w:p>
        </w:tc>
      </w:tr>
      <w:tr w:rsidR="00FC4DD1" w:rsidRPr="00910F69" w14:paraId="444D0819" w14:textId="77777777" w:rsidTr="00292BAE">
        <w:trPr>
          <w:trHeight w:val="263"/>
        </w:trPr>
        <w:tc>
          <w:tcPr>
            <w:tcW w:w="15390" w:type="dxa"/>
            <w:gridSpan w:val="5"/>
            <w:shd w:val="clear" w:color="auto" w:fill="A8CBEE" w:themeFill="accent3" w:themeFillTint="66"/>
          </w:tcPr>
          <w:p w14:paraId="570DB7B2" w14:textId="07BBD827"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 xml:space="preserve">Reception </w:t>
            </w:r>
            <w:r w:rsidR="00E966AA">
              <w:rPr>
                <w:rFonts w:ascii="Arial" w:hAnsi="Arial" w:cs="Arial"/>
                <w:noProof/>
                <w:sz w:val="20"/>
                <w:szCs w:val="20"/>
              </w:rPr>
              <w:t>/ EYFS</w:t>
            </w:r>
          </w:p>
        </w:tc>
      </w:tr>
      <w:tr w:rsidR="00FC4DD1" w:rsidRPr="00910F69" w14:paraId="713442E4" w14:textId="77777777" w:rsidTr="00292BAE">
        <w:trPr>
          <w:trHeight w:val="263"/>
        </w:trPr>
        <w:tc>
          <w:tcPr>
            <w:tcW w:w="3062" w:type="dxa"/>
          </w:tcPr>
          <w:p w14:paraId="1CA5AD81" w14:textId="6E0A4A00"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Ability of children to successfully transition from home to school having had 6 months out of nursery provision </w:t>
            </w:r>
          </w:p>
          <w:p w14:paraId="11868363" w14:textId="0A8551BA"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Usual transition plans have nottaken place. Home visits will not be able to take place in September</w:t>
            </w:r>
          </w:p>
        </w:tc>
        <w:tc>
          <w:tcPr>
            <w:tcW w:w="5590" w:type="dxa"/>
          </w:tcPr>
          <w:p w14:paraId="7AF9C579" w14:textId="3C4C06A2"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Telephone meetings 1:1 with each family and the</w:t>
            </w:r>
          </w:p>
          <w:p w14:paraId="5B19A320" w14:textId="774698BB"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Reception teachers. </w:t>
            </w:r>
          </w:p>
          <w:p w14:paraId="0193D952"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Transition activity pack posted home for the</w:t>
            </w:r>
          </w:p>
          <w:p w14:paraId="2004D856"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children to then bring into school in September </w:t>
            </w:r>
          </w:p>
          <w:p w14:paraId="74EC21E6"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Introductory video on the website for all</w:t>
            </w:r>
          </w:p>
          <w:p w14:paraId="21DD64E9" w14:textId="4BA739A3"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children to be able to see the class teachers and</w:t>
            </w:r>
          </w:p>
          <w:p w14:paraId="4575138A"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the classroom.  </w:t>
            </w:r>
          </w:p>
          <w:p w14:paraId="377B6741"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Extended Transition period in September – stay</w:t>
            </w:r>
          </w:p>
          <w:p w14:paraId="14350574" w14:textId="695AF250"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and play sessions included and the increase in</w:t>
            </w:r>
          </w:p>
          <w:p w14:paraId="706B2DDA" w14:textId="585FF885"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transition time spread over the first 3 weeks in September.</w:t>
            </w:r>
          </w:p>
        </w:tc>
        <w:tc>
          <w:tcPr>
            <w:tcW w:w="2364" w:type="dxa"/>
          </w:tcPr>
          <w:p w14:paraId="5ACAE992" w14:textId="43726D07" w:rsidR="00FC4DD1" w:rsidRPr="00910F69" w:rsidRDefault="00917AC1" w:rsidP="00EA74D9">
            <w:pPr>
              <w:spacing w:line="237" w:lineRule="auto"/>
              <w:rPr>
                <w:rFonts w:ascii="Arial" w:hAnsi="Arial" w:cs="Arial"/>
                <w:noProof/>
                <w:sz w:val="20"/>
                <w:szCs w:val="20"/>
              </w:rPr>
            </w:pPr>
            <w:r>
              <w:rPr>
                <w:rFonts w:ascii="Arial" w:hAnsi="Arial" w:cs="Arial"/>
                <w:noProof/>
                <w:sz w:val="20"/>
                <w:szCs w:val="20"/>
              </w:rPr>
              <w:t>JB SA CC</w:t>
            </w:r>
          </w:p>
        </w:tc>
        <w:tc>
          <w:tcPr>
            <w:tcW w:w="1330" w:type="dxa"/>
          </w:tcPr>
          <w:p w14:paraId="74D2B3B5" w14:textId="77777777"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w:t>
            </w:r>
          </w:p>
          <w:p w14:paraId="356F7D1A" w14:textId="7D2A761B"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Time </w:t>
            </w:r>
          </w:p>
        </w:tc>
        <w:tc>
          <w:tcPr>
            <w:tcW w:w="3044" w:type="dxa"/>
          </w:tcPr>
          <w:p w14:paraId="111F19FA" w14:textId="77777777" w:rsidR="00FC4DD1" w:rsidRPr="00910F69" w:rsidRDefault="00FC4DD1" w:rsidP="00EA74D9">
            <w:pPr>
              <w:spacing w:line="237" w:lineRule="auto"/>
              <w:rPr>
                <w:rFonts w:ascii="Arial" w:hAnsi="Arial" w:cs="Arial"/>
                <w:noProof/>
                <w:sz w:val="20"/>
                <w:szCs w:val="20"/>
              </w:rPr>
            </w:pPr>
          </w:p>
        </w:tc>
      </w:tr>
      <w:tr w:rsidR="008E1759" w:rsidRPr="00910F69" w14:paraId="50D27CD2" w14:textId="77777777" w:rsidTr="00292BAE">
        <w:trPr>
          <w:trHeight w:val="263"/>
        </w:trPr>
        <w:tc>
          <w:tcPr>
            <w:tcW w:w="3062" w:type="dxa"/>
          </w:tcPr>
          <w:p w14:paraId="0052E213" w14:textId="73AE156E"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Understanding of gaps in</w:t>
            </w:r>
          </w:p>
          <w:p w14:paraId="06B79719"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children’s communication and</w:t>
            </w:r>
          </w:p>
          <w:p w14:paraId="4C2C434B"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 xml:space="preserve">language skills </w:t>
            </w:r>
          </w:p>
          <w:p w14:paraId="591E78B7"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Lack of time with peers could</w:t>
            </w:r>
          </w:p>
          <w:p w14:paraId="75CBFCA3" w14:textId="0109E54B"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widen the gap for some children</w:t>
            </w:r>
          </w:p>
        </w:tc>
        <w:tc>
          <w:tcPr>
            <w:tcW w:w="5590" w:type="dxa"/>
          </w:tcPr>
          <w:p w14:paraId="0022467A"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Speech and language link assessments to be</w:t>
            </w:r>
          </w:p>
          <w:p w14:paraId="2DA7F24D" w14:textId="4515FFF4"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completed for whole cohort in in Autumn term.  </w:t>
            </w:r>
          </w:p>
        </w:tc>
        <w:tc>
          <w:tcPr>
            <w:tcW w:w="2364" w:type="dxa"/>
          </w:tcPr>
          <w:p w14:paraId="1F073BD5" w14:textId="5AFB37A8" w:rsidR="008E1759" w:rsidRPr="00910F69" w:rsidRDefault="00917AC1" w:rsidP="00EA74D9">
            <w:pPr>
              <w:spacing w:line="237" w:lineRule="auto"/>
              <w:rPr>
                <w:rFonts w:ascii="Arial" w:hAnsi="Arial" w:cs="Arial"/>
                <w:noProof/>
                <w:sz w:val="20"/>
                <w:szCs w:val="20"/>
              </w:rPr>
            </w:pPr>
            <w:r>
              <w:rPr>
                <w:rFonts w:ascii="Arial" w:hAnsi="Arial" w:cs="Arial"/>
                <w:noProof/>
                <w:sz w:val="20"/>
                <w:szCs w:val="20"/>
              </w:rPr>
              <w:t>JB  SA CC</w:t>
            </w:r>
          </w:p>
        </w:tc>
        <w:tc>
          <w:tcPr>
            <w:tcW w:w="1330" w:type="dxa"/>
          </w:tcPr>
          <w:p w14:paraId="5D8BE503" w14:textId="77777777"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w:t>
            </w:r>
          </w:p>
          <w:p w14:paraId="738F1545" w14:textId="119BEF53"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Time </w:t>
            </w:r>
          </w:p>
        </w:tc>
        <w:tc>
          <w:tcPr>
            <w:tcW w:w="3044" w:type="dxa"/>
          </w:tcPr>
          <w:p w14:paraId="532FEF6D" w14:textId="77777777" w:rsidR="008E1759" w:rsidRPr="00910F69" w:rsidRDefault="008E1759" w:rsidP="00EA74D9">
            <w:pPr>
              <w:spacing w:line="237" w:lineRule="auto"/>
              <w:rPr>
                <w:rFonts w:ascii="Arial" w:hAnsi="Arial" w:cs="Arial"/>
                <w:noProof/>
                <w:sz w:val="20"/>
                <w:szCs w:val="20"/>
              </w:rPr>
            </w:pPr>
          </w:p>
        </w:tc>
      </w:tr>
      <w:tr w:rsidR="008E1759" w:rsidRPr="00910F69" w14:paraId="18037C46" w14:textId="77777777" w:rsidTr="00292BAE">
        <w:trPr>
          <w:trHeight w:val="248"/>
        </w:trPr>
        <w:tc>
          <w:tcPr>
            <w:tcW w:w="3062" w:type="dxa"/>
          </w:tcPr>
          <w:p w14:paraId="24850B07"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Ability of teaching staff to</w:t>
            </w:r>
          </w:p>
          <w:p w14:paraId="360B6EEA" w14:textId="1F04D9EC"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manage assessment of children</w:t>
            </w:r>
          </w:p>
        </w:tc>
        <w:tc>
          <w:tcPr>
            <w:tcW w:w="5590" w:type="dxa"/>
          </w:tcPr>
          <w:p w14:paraId="6FAACCB0" w14:textId="0F999B3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Teachers to work with EYFS Hub to ensure appropriate measure are in place for</w:t>
            </w:r>
            <w:r w:rsidR="00292BAE">
              <w:rPr>
                <w:rFonts w:ascii="Arial" w:hAnsi="Arial" w:cs="Arial"/>
                <w:noProof/>
                <w:sz w:val="20"/>
                <w:szCs w:val="20"/>
              </w:rPr>
              <w:t xml:space="preserve"> completing national </w:t>
            </w:r>
            <w:r w:rsidRPr="00910F69">
              <w:rPr>
                <w:rFonts w:ascii="Arial" w:hAnsi="Arial" w:cs="Arial"/>
                <w:noProof/>
                <w:sz w:val="20"/>
                <w:szCs w:val="20"/>
              </w:rPr>
              <w:t xml:space="preserve"> baseline assessments.</w:t>
            </w:r>
          </w:p>
        </w:tc>
        <w:tc>
          <w:tcPr>
            <w:tcW w:w="2364" w:type="dxa"/>
          </w:tcPr>
          <w:p w14:paraId="067B794C" w14:textId="6C8D665A" w:rsidR="008E1759" w:rsidRPr="00910F69" w:rsidRDefault="00917AC1" w:rsidP="00EA74D9">
            <w:pPr>
              <w:spacing w:line="237" w:lineRule="auto"/>
              <w:rPr>
                <w:rFonts w:ascii="Arial" w:hAnsi="Arial" w:cs="Arial"/>
                <w:noProof/>
                <w:sz w:val="20"/>
                <w:szCs w:val="20"/>
              </w:rPr>
            </w:pPr>
            <w:r>
              <w:rPr>
                <w:rFonts w:ascii="Arial" w:hAnsi="Arial" w:cs="Arial"/>
                <w:noProof/>
                <w:sz w:val="20"/>
                <w:szCs w:val="20"/>
              </w:rPr>
              <w:t>JB SA CC</w:t>
            </w:r>
          </w:p>
        </w:tc>
        <w:tc>
          <w:tcPr>
            <w:tcW w:w="1330" w:type="dxa"/>
          </w:tcPr>
          <w:p w14:paraId="49E907BD" w14:textId="05833CB4"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EYFS Hub meetings</w:t>
            </w:r>
          </w:p>
        </w:tc>
        <w:tc>
          <w:tcPr>
            <w:tcW w:w="3044" w:type="dxa"/>
          </w:tcPr>
          <w:p w14:paraId="0BDAC12B" w14:textId="77777777" w:rsidR="008E1759" w:rsidRPr="00910F69" w:rsidRDefault="008E1759" w:rsidP="00EA74D9">
            <w:pPr>
              <w:spacing w:line="237" w:lineRule="auto"/>
              <w:rPr>
                <w:rFonts w:ascii="Arial" w:hAnsi="Arial" w:cs="Arial"/>
                <w:noProof/>
                <w:sz w:val="20"/>
                <w:szCs w:val="20"/>
              </w:rPr>
            </w:pPr>
          </w:p>
        </w:tc>
      </w:tr>
      <w:tr w:rsidR="00FC4DD1" w:rsidRPr="00910F69" w14:paraId="691FF780" w14:textId="77777777" w:rsidTr="00292BAE">
        <w:trPr>
          <w:trHeight w:val="248"/>
        </w:trPr>
        <w:tc>
          <w:tcPr>
            <w:tcW w:w="15390" w:type="dxa"/>
            <w:gridSpan w:val="5"/>
            <w:shd w:val="clear" w:color="auto" w:fill="A8CBEE" w:themeFill="accent3" w:themeFillTint="66"/>
          </w:tcPr>
          <w:p w14:paraId="6467DDFC" w14:textId="3300CA9D"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KS1 Years 1&amp;2</w:t>
            </w:r>
          </w:p>
        </w:tc>
      </w:tr>
      <w:tr w:rsidR="008E1759" w:rsidRPr="00910F69" w14:paraId="0AA717E3" w14:textId="77777777" w:rsidTr="00292BAE">
        <w:trPr>
          <w:trHeight w:val="263"/>
        </w:trPr>
        <w:tc>
          <w:tcPr>
            <w:tcW w:w="3062" w:type="dxa"/>
          </w:tcPr>
          <w:p w14:paraId="607A7664" w14:textId="7DFF83F4"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1 curriculum  </w:t>
            </w:r>
          </w:p>
          <w:p w14:paraId="46605FD5" w14:textId="1635209C"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lastRenderedPageBreak/>
              <w:t>Specific children are not at ARE for Reception and likely to have regressed during closure. Specific</w:t>
            </w:r>
          </w:p>
          <w:p w14:paraId="0A66E835" w14:textId="3DF51835"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teaching of basics of RWM and phonics will need targetted teaching and support</w:t>
            </w:r>
          </w:p>
        </w:tc>
        <w:tc>
          <w:tcPr>
            <w:tcW w:w="5590" w:type="dxa"/>
          </w:tcPr>
          <w:p w14:paraId="40FAB9E5" w14:textId="5078CC59"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lastRenderedPageBreak/>
              <w:t>QFT strategies to be employed</w:t>
            </w:r>
          </w:p>
          <w:p w14:paraId="4544547D" w14:textId="2B4481B4"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Thorough assessment of need to take place by low key </w:t>
            </w:r>
            <w:r w:rsidRPr="00910F69">
              <w:rPr>
                <w:rFonts w:ascii="Arial" w:hAnsi="Arial" w:cs="Arial"/>
                <w:noProof/>
                <w:sz w:val="20"/>
                <w:szCs w:val="20"/>
              </w:rPr>
              <w:lastRenderedPageBreak/>
              <w:t>methods in September</w:t>
            </w:r>
          </w:p>
          <w:p w14:paraId="31A7FDD8" w14:textId="7E308E2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27C9B3F3" w14:textId="6B13C201"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Some funding to be used to provide continuous provision to enable age/stage appropriate learning to take place </w:t>
            </w:r>
          </w:p>
          <w:p w14:paraId="28E6F2A7" w14:textId="38125086" w:rsidR="00FC4DD1" w:rsidRPr="00910F69" w:rsidRDefault="00FC4DD1" w:rsidP="00EA74D9">
            <w:pPr>
              <w:spacing w:line="237" w:lineRule="auto"/>
              <w:rPr>
                <w:rFonts w:ascii="Arial" w:hAnsi="Arial" w:cs="Arial"/>
                <w:noProof/>
                <w:sz w:val="20"/>
                <w:szCs w:val="20"/>
              </w:rPr>
            </w:pPr>
          </w:p>
        </w:tc>
        <w:tc>
          <w:tcPr>
            <w:tcW w:w="2364" w:type="dxa"/>
          </w:tcPr>
          <w:p w14:paraId="46370FDC" w14:textId="47CA4E6A" w:rsidR="008E1759" w:rsidRPr="00910F69" w:rsidRDefault="00917AC1" w:rsidP="00EA74D9">
            <w:pPr>
              <w:spacing w:line="237" w:lineRule="auto"/>
              <w:rPr>
                <w:rFonts w:ascii="Arial" w:hAnsi="Arial" w:cs="Arial"/>
                <w:noProof/>
                <w:sz w:val="20"/>
                <w:szCs w:val="20"/>
              </w:rPr>
            </w:pPr>
            <w:r>
              <w:rPr>
                <w:rFonts w:ascii="Arial" w:hAnsi="Arial" w:cs="Arial"/>
                <w:noProof/>
                <w:sz w:val="20"/>
                <w:szCs w:val="20"/>
              </w:rPr>
              <w:lastRenderedPageBreak/>
              <w:t>JB   NW</w:t>
            </w:r>
          </w:p>
          <w:p w14:paraId="7170A272" w14:textId="77777777" w:rsidR="00910F69" w:rsidRPr="00910F69" w:rsidRDefault="00910F69" w:rsidP="00EA74D9">
            <w:pPr>
              <w:spacing w:line="237" w:lineRule="auto"/>
              <w:rPr>
                <w:rFonts w:ascii="Arial" w:hAnsi="Arial" w:cs="Arial"/>
                <w:noProof/>
                <w:sz w:val="20"/>
                <w:szCs w:val="20"/>
              </w:rPr>
            </w:pPr>
          </w:p>
          <w:p w14:paraId="043C0683" w14:textId="77777777" w:rsidR="00910F69" w:rsidRPr="00910F69" w:rsidRDefault="00910F69" w:rsidP="00EA74D9">
            <w:pPr>
              <w:spacing w:line="237" w:lineRule="auto"/>
              <w:rPr>
                <w:rFonts w:ascii="Arial" w:hAnsi="Arial" w:cs="Arial"/>
                <w:noProof/>
                <w:sz w:val="20"/>
                <w:szCs w:val="20"/>
              </w:rPr>
            </w:pPr>
          </w:p>
          <w:p w14:paraId="5D1DF5D3" w14:textId="77777777" w:rsidR="00910F69" w:rsidRPr="00910F69" w:rsidRDefault="00910F69" w:rsidP="00EA74D9">
            <w:pPr>
              <w:spacing w:line="237" w:lineRule="auto"/>
              <w:rPr>
                <w:rFonts w:ascii="Arial" w:hAnsi="Arial" w:cs="Arial"/>
                <w:noProof/>
                <w:sz w:val="20"/>
                <w:szCs w:val="20"/>
              </w:rPr>
            </w:pPr>
          </w:p>
          <w:p w14:paraId="1BAE2F3B" w14:textId="77777777" w:rsidR="00910F69" w:rsidRPr="00910F69" w:rsidRDefault="00910F69" w:rsidP="00EA74D9">
            <w:pPr>
              <w:spacing w:line="237" w:lineRule="auto"/>
              <w:rPr>
                <w:rFonts w:ascii="Arial" w:hAnsi="Arial" w:cs="Arial"/>
                <w:noProof/>
                <w:sz w:val="20"/>
                <w:szCs w:val="20"/>
              </w:rPr>
            </w:pPr>
          </w:p>
          <w:p w14:paraId="3EF7A964" w14:textId="22C6F952" w:rsidR="00910F69" w:rsidRPr="00910F69" w:rsidRDefault="00917AC1" w:rsidP="00EA74D9">
            <w:pPr>
              <w:spacing w:line="237" w:lineRule="auto"/>
              <w:rPr>
                <w:rFonts w:ascii="Arial" w:hAnsi="Arial" w:cs="Arial"/>
                <w:noProof/>
                <w:sz w:val="20"/>
                <w:szCs w:val="20"/>
              </w:rPr>
            </w:pPr>
            <w:r>
              <w:rPr>
                <w:rFonts w:ascii="Arial" w:hAnsi="Arial" w:cs="Arial"/>
                <w:noProof/>
                <w:sz w:val="20"/>
                <w:szCs w:val="20"/>
              </w:rPr>
              <w:t>JB  NW SMP</w:t>
            </w:r>
          </w:p>
        </w:tc>
        <w:tc>
          <w:tcPr>
            <w:tcW w:w="1330" w:type="dxa"/>
          </w:tcPr>
          <w:p w14:paraId="5C45730D" w14:textId="77777777" w:rsidR="008E175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lastRenderedPageBreak/>
              <w:t>-</w:t>
            </w:r>
          </w:p>
          <w:p w14:paraId="3E2A2810" w14:textId="14D8D1BA"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Planning</w:t>
            </w:r>
          </w:p>
        </w:tc>
        <w:tc>
          <w:tcPr>
            <w:tcW w:w="3044" w:type="dxa"/>
          </w:tcPr>
          <w:p w14:paraId="724FB345" w14:textId="77777777" w:rsidR="008E1759" w:rsidRPr="00910F69" w:rsidRDefault="008E1759" w:rsidP="00EA74D9">
            <w:pPr>
              <w:spacing w:line="237" w:lineRule="auto"/>
              <w:rPr>
                <w:rFonts w:ascii="Arial" w:hAnsi="Arial" w:cs="Arial"/>
                <w:noProof/>
                <w:sz w:val="20"/>
                <w:szCs w:val="20"/>
              </w:rPr>
            </w:pPr>
          </w:p>
        </w:tc>
      </w:tr>
      <w:tr w:rsidR="00910F69" w:rsidRPr="00910F69" w14:paraId="491E7937" w14:textId="77777777" w:rsidTr="00292BAE">
        <w:trPr>
          <w:trHeight w:val="263"/>
        </w:trPr>
        <w:tc>
          <w:tcPr>
            <w:tcW w:w="3062" w:type="dxa"/>
          </w:tcPr>
          <w:p w14:paraId="0E4F03C5" w14:textId="653D1FA3"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2 curriculum  </w:t>
            </w:r>
          </w:p>
          <w:p w14:paraId="0ED0488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Lack of face to face teaching  </w:t>
            </w:r>
          </w:p>
          <w:p w14:paraId="677A342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since March likely to lead to</w:t>
            </w:r>
          </w:p>
          <w:p w14:paraId="021016D4" w14:textId="562FE4A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gaps and regression in learning</w:t>
            </w:r>
          </w:p>
        </w:tc>
        <w:tc>
          <w:tcPr>
            <w:tcW w:w="5590" w:type="dxa"/>
          </w:tcPr>
          <w:p w14:paraId="51FB3C6B"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QFT strategies to be employed</w:t>
            </w:r>
          </w:p>
          <w:p w14:paraId="2E49AB4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Thorough assessment of need to take place by low key methods in September</w:t>
            </w:r>
          </w:p>
          <w:p w14:paraId="3E676BD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18830E10" w14:textId="2ACE10C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Recapping Y1 learning in depth – Year 1 objectives</w:t>
            </w:r>
          </w:p>
          <w:p w14:paraId="76BF432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covered within plans as well as Y2. </w:t>
            </w:r>
          </w:p>
          <w:p w14:paraId="60DADDA6" w14:textId="3164F69D"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writing promoted and revisiting basics for writing, talk for writing established in planning </w:t>
            </w:r>
          </w:p>
          <w:p w14:paraId="3E4873B8" w14:textId="329A6060"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Revisiting basics of numbers – place value, number bonds to 10, writing numbers to 100 etc</w:t>
            </w:r>
          </w:p>
        </w:tc>
        <w:tc>
          <w:tcPr>
            <w:tcW w:w="2364" w:type="dxa"/>
          </w:tcPr>
          <w:p w14:paraId="7C8C363B" w14:textId="1D6DCA62" w:rsidR="00910F69" w:rsidRPr="00910F69" w:rsidRDefault="00917AC1" w:rsidP="00EA74D9">
            <w:pPr>
              <w:spacing w:line="237" w:lineRule="auto"/>
              <w:rPr>
                <w:rFonts w:ascii="Arial" w:hAnsi="Arial" w:cs="Arial"/>
                <w:noProof/>
                <w:sz w:val="20"/>
                <w:szCs w:val="20"/>
              </w:rPr>
            </w:pPr>
            <w:r>
              <w:rPr>
                <w:rFonts w:ascii="Arial" w:hAnsi="Arial" w:cs="Arial"/>
                <w:noProof/>
                <w:sz w:val="20"/>
                <w:szCs w:val="20"/>
              </w:rPr>
              <w:t>JB NW SMP</w:t>
            </w:r>
          </w:p>
        </w:tc>
        <w:tc>
          <w:tcPr>
            <w:tcW w:w="1330" w:type="dxa"/>
          </w:tcPr>
          <w:p w14:paraId="2A0964DB" w14:textId="081E1036"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Planning </w:t>
            </w:r>
          </w:p>
        </w:tc>
        <w:tc>
          <w:tcPr>
            <w:tcW w:w="3044" w:type="dxa"/>
          </w:tcPr>
          <w:p w14:paraId="456EDCEE" w14:textId="77777777" w:rsidR="00910F69" w:rsidRPr="00910F69" w:rsidRDefault="00910F69" w:rsidP="00EA74D9">
            <w:pPr>
              <w:spacing w:line="237" w:lineRule="auto"/>
              <w:rPr>
                <w:rFonts w:ascii="Arial" w:hAnsi="Arial" w:cs="Arial"/>
                <w:noProof/>
                <w:sz w:val="20"/>
                <w:szCs w:val="20"/>
              </w:rPr>
            </w:pPr>
          </w:p>
        </w:tc>
      </w:tr>
      <w:tr w:rsidR="008E1759" w:rsidRPr="00910F69" w14:paraId="55B5D1E8" w14:textId="77777777" w:rsidTr="00292BAE">
        <w:trPr>
          <w:trHeight w:val="1282"/>
        </w:trPr>
        <w:tc>
          <w:tcPr>
            <w:tcW w:w="3062" w:type="dxa"/>
          </w:tcPr>
          <w:p w14:paraId="7A1217E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Gaps in phonic knowledge </w:t>
            </w:r>
          </w:p>
          <w:p w14:paraId="232B1AA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Significant gaps in phonic</w:t>
            </w:r>
          </w:p>
          <w:p w14:paraId="474C2287" w14:textId="45B4FAF9"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knowledge for all children at allability levels</w:t>
            </w:r>
          </w:p>
        </w:tc>
        <w:tc>
          <w:tcPr>
            <w:tcW w:w="5590" w:type="dxa"/>
          </w:tcPr>
          <w:p w14:paraId="63035287" w14:textId="5ACFF82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Recapping session for phonics planned throughout the week </w:t>
            </w:r>
          </w:p>
          <w:p w14:paraId="43D3B646" w14:textId="3BE46A05"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Individual phonics intervention groups planned for</w:t>
            </w:r>
            <w:r w:rsidR="00292BAE">
              <w:rPr>
                <w:rFonts w:ascii="Arial" w:hAnsi="Arial" w:cs="Arial"/>
                <w:noProof/>
                <w:sz w:val="20"/>
                <w:szCs w:val="20"/>
              </w:rPr>
              <w:t xml:space="preserve"> </w:t>
            </w:r>
            <w:r w:rsidRPr="00910F69">
              <w:rPr>
                <w:rFonts w:ascii="Arial" w:hAnsi="Arial" w:cs="Arial"/>
                <w:noProof/>
                <w:sz w:val="20"/>
                <w:szCs w:val="20"/>
              </w:rPr>
              <w:t xml:space="preserve">those in particular need </w:t>
            </w:r>
          </w:p>
          <w:p w14:paraId="4ED55E52" w14:textId="5A3BAE60"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Phonics practice sent home to parents with</w:t>
            </w:r>
            <w:r w:rsidR="00292BAE">
              <w:rPr>
                <w:rFonts w:ascii="Arial" w:hAnsi="Arial" w:cs="Arial"/>
                <w:noProof/>
                <w:sz w:val="20"/>
                <w:szCs w:val="20"/>
              </w:rPr>
              <w:t xml:space="preserve"> </w:t>
            </w:r>
            <w:r w:rsidRPr="00910F69">
              <w:rPr>
                <w:rFonts w:ascii="Arial" w:hAnsi="Arial" w:cs="Arial"/>
                <w:noProof/>
                <w:sz w:val="20"/>
                <w:szCs w:val="20"/>
              </w:rPr>
              <w:t>individualised targets</w:t>
            </w:r>
          </w:p>
        </w:tc>
        <w:tc>
          <w:tcPr>
            <w:tcW w:w="2364" w:type="dxa"/>
          </w:tcPr>
          <w:p w14:paraId="6A90625A" w14:textId="039261AB" w:rsidR="008E1759" w:rsidRPr="00910F69" w:rsidRDefault="00917AC1" w:rsidP="00EA74D9">
            <w:pPr>
              <w:spacing w:line="237" w:lineRule="auto"/>
              <w:rPr>
                <w:rFonts w:ascii="Arial" w:hAnsi="Arial" w:cs="Arial"/>
                <w:noProof/>
                <w:sz w:val="20"/>
                <w:szCs w:val="20"/>
              </w:rPr>
            </w:pPr>
            <w:r>
              <w:rPr>
                <w:rFonts w:ascii="Arial" w:hAnsi="Arial" w:cs="Arial"/>
                <w:noProof/>
                <w:sz w:val="20"/>
                <w:szCs w:val="20"/>
              </w:rPr>
              <w:t>JB  NW</w:t>
            </w:r>
          </w:p>
        </w:tc>
        <w:tc>
          <w:tcPr>
            <w:tcW w:w="1330" w:type="dxa"/>
          </w:tcPr>
          <w:p w14:paraId="401A0C7C" w14:textId="0718ED4B"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425DB934" w14:textId="77777777" w:rsidR="008E1759" w:rsidRPr="00910F69" w:rsidRDefault="008E1759" w:rsidP="00EA74D9">
            <w:pPr>
              <w:spacing w:line="237" w:lineRule="auto"/>
              <w:rPr>
                <w:rFonts w:ascii="Arial" w:hAnsi="Arial" w:cs="Arial"/>
                <w:noProof/>
                <w:sz w:val="20"/>
                <w:szCs w:val="20"/>
              </w:rPr>
            </w:pPr>
          </w:p>
        </w:tc>
      </w:tr>
      <w:tr w:rsidR="008E1759" w:rsidRPr="00910F69" w14:paraId="13081736" w14:textId="77777777" w:rsidTr="00292BAE">
        <w:trPr>
          <w:trHeight w:val="248"/>
        </w:trPr>
        <w:tc>
          <w:tcPr>
            <w:tcW w:w="3062" w:type="dxa"/>
          </w:tcPr>
          <w:p w14:paraId="5A2404C5" w14:textId="06EEAE5A"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Regression in reading skills likely</w:t>
            </w:r>
            <w:r>
              <w:rPr>
                <w:rFonts w:ascii="Arial" w:hAnsi="Arial" w:cs="Arial"/>
                <w:noProof/>
                <w:sz w:val="20"/>
                <w:szCs w:val="20"/>
              </w:rPr>
              <w:t xml:space="preserve"> d</w:t>
            </w:r>
            <w:r w:rsidRPr="00292BAE">
              <w:rPr>
                <w:rFonts w:ascii="Arial" w:hAnsi="Arial" w:cs="Arial"/>
                <w:noProof/>
                <w:sz w:val="20"/>
                <w:szCs w:val="20"/>
              </w:rPr>
              <w:t xml:space="preserve">ue to the closure, many </w:t>
            </w:r>
          </w:p>
          <w:p w14:paraId="32D7EB6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will not have been</w:t>
            </w:r>
          </w:p>
          <w:p w14:paraId="3B429A2E" w14:textId="206DE512" w:rsidR="008E1759" w:rsidRPr="00910F69" w:rsidRDefault="00292BAE" w:rsidP="00292BAE">
            <w:pPr>
              <w:spacing w:line="237" w:lineRule="auto"/>
              <w:rPr>
                <w:rFonts w:ascii="Arial" w:hAnsi="Arial" w:cs="Arial"/>
                <w:noProof/>
                <w:sz w:val="20"/>
                <w:szCs w:val="20"/>
              </w:rPr>
            </w:pPr>
            <w:r w:rsidRPr="00292BAE">
              <w:rPr>
                <w:rFonts w:ascii="Arial" w:hAnsi="Arial" w:cs="Arial"/>
                <w:noProof/>
                <w:sz w:val="20"/>
                <w:szCs w:val="20"/>
              </w:rPr>
              <w:t>reading frequently</w:t>
            </w:r>
          </w:p>
        </w:tc>
        <w:tc>
          <w:tcPr>
            <w:tcW w:w="5590" w:type="dxa"/>
          </w:tcPr>
          <w:p w14:paraId="4758987B"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C</w:t>
            </w:r>
            <w:r w:rsidRPr="00292BAE">
              <w:rPr>
                <w:rFonts w:ascii="Arial" w:hAnsi="Arial" w:cs="Arial"/>
                <w:noProof/>
                <w:sz w:val="20"/>
                <w:szCs w:val="20"/>
              </w:rPr>
              <w:t>ommunication with</w:t>
            </w:r>
            <w:r>
              <w:rPr>
                <w:rFonts w:ascii="Arial" w:hAnsi="Arial" w:cs="Arial"/>
                <w:noProof/>
                <w:sz w:val="20"/>
                <w:szCs w:val="20"/>
              </w:rPr>
              <w:t xml:space="preserve"> </w:t>
            </w:r>
            <w:r w:rsidRPr="00292BAE">
              <w:rPr>
                <w:rFonts w:ascii="Arial" w:hAnsi="Arial" w:cs="Arial"/>
                <w:noProof/>
                <w:sz w:val="20"/>
                <w:szCs w:val="20"/>
              </w:rPr>
              <w:t>parents early in term 1</w:t>
            </w:r>
            <w:r>
              <w:rPr>
                <w:rFonts w:ascii="Arial" w:hAnsi="Arial" w:cs="Arial"/>
                <w:noProof/>
                <w:sz w:val="20"/>
                <w:szCs w:val="20"/>
              </w:rPr>
              <w:t xml:space="preserve"> – virtual reading /curriculum meeting</w:t>
            </w:r>
            <w:r w:rsidRPr="00292BAE">
              <w:rPr>
                <w:rFonts w:ascii="Arial" w:hAnsi="Arial" w:cs="Arial"/>
                <w:noProof/>
                <w:sz w:val="20"/>
                <w:szCs w:val="20"/>
              </w:rPr>
              <w:t xml:space="preserve">. </w:t>
            </w:r>
          </w:p>
          <w:p w14:paraId="754AEB26" w14:textId="58EDF0D4"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Emphasis given on home</w:t>
            </w:r>
            <w:r>
              <w:rPr>
                <w:rFonts w:ascii="Arial" w:hAnsi="Arial" w:cs="Arial"/>
                <w:noProof/>
                <w:sz w:val="20"/>
                <w:szCs w:val="20"/>
              </w:rPr>
              <w:t xml:space="preserve"> </w:t>
            </w:r>
            <w:r w:rsidRPr="00292BAE">
              <w:rPr>
                <w:rFonts w:ascii="Arial" w:hAnsi="Arial" w:cs="Arial"/>
                <w:noProof/>
                <w:sz w:val="20"/>
                <w:szCs w:val="20"/>
              </w:rPr>
              <w:t xml:space="preserve">support for reading being vital </w:t>
            </w:r>
          </w:p>
          <w:p w14:paraId="4B61973B" w14:textId="77777777" w:rsidR="008E1759" w:rsidRDefault="00292BAE" w:rsidP="00292BAE">
            <w:pPr>
              <w:spacing w:line="237" w:lineRule="auto"/>
              <w:rPr>
                <w:rFonts w:ascii="Arial" w:hAnsi="Arial" w:cs="Arial"/>
                <w:noProof/>
                <w:sz w:val="20"/>
                <w:szCs w:val="20"/>
              </w:rPr>
            </w:pPr>
            <w:r>
              <w:rPr>
                <w:rFonts w:ascii="Arial" w:hAnsi="Arial" w:cs="Arial"/>
                <w:noProof/>
                <w:sz w:val="20"/>
                <w:szCs w:val="20"/>
              </w:rPr>
              <w:t>Guided reading daily</w:t>
            </w:r>
          </w:p>
          <w:p w14:paraId="764D0D9E"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AR daily where appropriate</w:t>
            </w:r>
          </w:p>
          <w:p w14:paraId="17037A59"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Reading 1:1 where required</w:t>
            </w:r>
          </w:p>
          <w:p w14:paraId="0521BBF1" w14:textId="1351C606" w:rsidR="00292BAE" w:rsidRPr="00910F69" w:rsidRDefault="00292BAE" w:rsidP="00292BAE">
            <w:pPr>
              <w:spacing w:line="237" w:lineRule="auto"/>
              <w:rPr>
                <w:rFonts w:ascii="Arial" w:hAnsi="Arial" w:cs="Arial"/>
                <w:noProof/>
                <w:sz w:val="20"/>
                <w:szCs w:val="20"/>
              </w:rPr>
            </w:pPr>
            <w:r>
              <w:rPr>
                <w:rFonts w:ascii="Arial" w:hAnsi="Arial" w:cs="Arial"/>
                <w:noProof/>
                <w:sz w:val="20"/>
                <w:szCs w:val="20"/>
              </w:rPr>
              <w:t xml:space="preserve">Precision teaching where needed </w:t>
            </w:r>
          </w:p>
        </w:tc>
        <w:tc>
          <w:tcPr>
            <w:tcW w:w="2364" w:type="dxa"/>
          </w:tcPr>
          <w:p w14:paraId="7A33CF3C" w14:textId="29AD9940" w:rsidR="008E1759" w:rsidRPr="00910F69" w:rsidRDefault="00917AC1" w:rsidP="00EA74D9">
            <w:pPr>
              <w:spacing w:line="237" w:lineRule="auto"/>
              <w:rPr>
                <w:rFonts w:ascii="Arial" w:hAnsi="Arial" w:cs="Arial"/>
                <w:noProof/>
                <w:sz w:val="20"/>
                <w:szCs w:val="20"/>
              </w:rPr>
            </w:pPr>
            <w:r>
              <w:rPr>
                <w:rFonts w:ascii="Arial" w:hAnsi="Arial" w:cs="Arial"/>
                <w:noProof/>
                <w:sz w:val="20"/>
                <w:szCs w:val="20"/>
              </w:rPr>
              <w:t>JB  NW  SMP</w:t>
            </w:r>
          </w:p>
        </w:tc>
        <w:tc>
          <w:tcPr>
            <w:tcW w:w="1330" w:type="dxa"/>
          </w:tcPr>
          <w:p w14:paraId="30A223F7" w14:textId="4B9F250E"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74A7540" w14:textId="77777777" w:rsidR="008E1759" w:rsidRPr="00910F69" w:rsidRDefault="008E1759" w:rsidP="00EA74D9">
            <w:pPr>
              <w:spacing w:line="237" w:lineRule="auto"/>
              <w:rPr>
                <w:rFonts w:ascii="Arial" w:hAnsi="Arial" w:cs="Arial"/>
                <w:noProof/>
                <w:sz w:val="20"/>
                <w:szCs w:val="20"/>
              </w:rPr>
            </w:pPr>
          </w:p>
        </w:tc>
      </w:tr>
      <w:tr w:rsidR="00292BAE" w:rsidRPr="00910F69" w14:paraId="6B3527EF" w14:textId="77777777" w:rsidTr="00EC5FA3">
        <w:trPr>
          <w:trHeight w:val="248"/>
        </w:trPr>
        <w:tc>
          <w:tcPr>
            <w:tcW w:w="15390" w:type="dxa"/>
            <w:gridSpan w:val="5"/>
            <w:shd w:val="clear" w:color="auto" w:fill="A8CBEE" w:themeFill="accent3" w:themeFillTint="66"/>
          </w:tcPr>
          <w:p w14:paraId="20836136" w14:textId="622CD816" w:rsidR="00292BAE" w:rsidRPr="00910F69" w:rsidRDefault="00292BAE" w:rsidP="00EA74D9">
            <w:pPr>
              <w:spacing w:line="237" w:lineRule="auto"/>
              <w:rPr>
                <w:rFonts w:ascii="Arial" w:hAnsi="Arial" w:cs="Arial"/>
                <w:noProof/>
                <w:sz w:val="20"/>
                <w:szCs w:val="20"/>
              </w:rPr>
            </w:pPr>
            <w:r>
              <w:rPr>
                <w:rFonts w:ascii="Arial" w:hAnsi="Arial" w:cs="Arial"/>
                <w:noProof/>
                <w:sz w:val="20"/>
                <w:szCs w:val="20"/>
              </w:rPr>
              <w:t>Lower KS2</w:t>
            </w:r>
            <w:r w:rsidR="00AE26E7">
              <w:rPr>
                <w:rFonts w:ascii="Arial" w:hAnsi="Arial" w:cs="Arial"/>
                <w:noProof/>
                <w:sz w:val="20"/>
                <w:szCs w:val="20"/>
              </w:rPr>
              <w:t xml:space="preserve"> Years 3 &amp; 4</w:t>
            </w:r>
          </w:p>
        </w:tc>
      </w:tr>
      <w:tr w:rsidR="00292BAE" w:rsidRPr="00910F69" w14:paraId="1AF84589" w14:textId="77777777" w:rsidTr="00292BAE">
        <w:trPr>
          <w:trHeight w:val="248"/>
        </w:trPr>
        <w:tc>
          <w:tcPr>
            <w:tcW w:w="3062" w:type="dxa"/>
          </w:tcPr>
          <w:p w14:paraId="7E8CFB8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01999454"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3 curriculum  </w:t>
            </w:r>
          </w:p>
          <w:p w14:paraId="34BCBE98" w14:textId="757D32BB"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likely to have regressed</w:t>
            </w:r>
            <w:r>
              <w:rPr>
                <w:rFonts w:ascii="Arial" w:hAnsi="Arial" w:cs="Arial"/>
                <w:noProof/>
                <w:sz w:val="20"/>
                <w:szCs w:val="20"/>
              </w:rPr>
              <w:t xml:space="preserve"> </w:t>
            </w:r>
            <w:r w:rsidRPr="00292BAE">
              <w:rPr>
                <w:rFonts w:ascii="Arial" w:hAnsi="Arial" w:cs="Arial"/>
                <w:noProof/>
                <w:sz w:val="20"/>
                <w:szCs w:val="20"/>
              </w:rPr>
              <w:t>in key learning areas</w:t>
            </w:r>
          </w:p>
        </w:tc>
        <w:tc>
          <w:tcPr>
            <w:tcW w:w="5590" w:type="dxa"/>
          </w:tcPr>
          <w:p w14:paraId="0EC5655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QFT strategies to be employed</w:t>
            </w:r>
          </w:p>
          <w:p w14:paraId="5E82AAF2" w14:textId="77777777"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Thorough assessment of need to take place by low key methods in September</w:t>
            </w:r>
          </w:p>
          <w:p w14:paraId="3261CC0A" w14:textId="401CEA6B"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If a</w:t>
            </w:r>
            <w:r w:rsidRPr="00E85320">
              <w:rPr>
                <w:rFonts w:ascii="Arial" w:hAnsi="Arial" w:cs="Arial"/>
                <w:noProof/>
                <w:sz w:val="20"/>
                <w:szCs w:val="20"/>
              </w:rPr>
              <w:t>ccuracy of writing skills is a concern,</w:t>
            </w:r>
            <w:r>
              <w:rPr>
                <w:rFonts w:ascii="Arial" w:hAnsi="Arial" w:cs="Arial"/>
                <w:noProof/>
                <w:sz w:val="20"/>
                <w:szCs w:val="20"/>
              </w:rPr>
              <w:t xml:space="preserve"> </w:t>
            </w:r>
            <w:r w:rsidRPr="00E85320">
              <w:rPr>
                <w:rFonts w:ascii="Arial" w:hAnsi="Arial" w:cs="Arial"/>
                <w:noProof/>
                <w:sz w:val="20"/>
                <w:szCs w:val="20"/>
              </w:rPr>
              <w:t>particularly grammar</w:t>
            </w:r>
            <w:r>
              <w:rPr>
                <w:rFonts w:ascii="Arial" w:hAnsi="Arial" w:cs="Arial"/>
                <w:noProof/>
                <w:sz w:val="20"/>
                <w:szCs w:val="20"/>
              </w:rPr>
              <w:t xml:space="preserve"> u</w:t>
            </w:r>
            <w:r w:rsidRPr="00E85320">
              <w:rPr>
                <w:rFonts w:ascii="Arial" w:hAnsi="Arial" w:cs="Arial"/>
                <w:noProof/>
                <w:sz w:val="20"/>
                <w:szCs w:val="20"/>
              </w:rPr>
              <w:t>se Pobble</w:t>
            </w:r>
            <w:r>
              <w:rPr>
                <w:rFonts w:ascii="Arial" w:hAnsi="Arial" w:cs="Arial"/>
                <w:noProof/>
                <w:sz w:val="20"/>
                <w:szCs w:val="20"/>
              </w:rPr>
              <w:t xml:space="preserve">/literacy shed/talk for writing texts </w:t>
            </w:r>
            <w:r w:rsidRPr="00E85320">
              <w:rPr>
                <w:rFonts w:ascii="Arial" w:hAnsi="Arial" w:cs="Arial"/>
                <w:noProof/>
                <w:sz w:val="20"/>
                <w:szCs w:val="20"/>
              </w:rPr>
              <w:t>to inspire</w:t>
            </w:r>
            <w:r>
              <w:rPr>
                <w:rFonts w:ascii="Arial" w:hAnsi="Arial" w:cs="Arial"/>
                <w:noProof/>
                <w:sz w:val="20"/>
                <w:szCs w:val="20"/>
              </w:rPr>
              <w:t xml:space="preserve"> </w:t>
            </w:r>
            <w:r w:rsidRPr="00E85320">
              <w:rPr>
                <w:rFonts w:ascii="Arial" w:hAnsi="Arial" w:cs="Arial"/>
                <w:noProof/>
                <w:sz w:val="20"/>
                <w:szCs w:val="20"/>
              </w:rPr>
              <w:t xml:space="preserve">writing and recap explicit grammar learning </w:t>
            </w:r>
          </w:p>
          <w:p w14:paraId="6CDD74B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p>
          <w:p w14:paraId="06D3B5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maths learning to allow for consolidation </w:t>
            </w:r>
          </w:p>
          <w:p w14:paraId="02F6FAFA"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p>
          <w:p w14:paraId="47E8AF4D" w14:textId="5806ECEF"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quizzes and formative techniques</w:t>
            </w:r>
          </w:p>
        </w:tc>
        <w:tc>
          <w:tcPr>
            <w:tcW w:w="2364" w:type="dxa"/>
          </w:tcPr>
          <w:p w14:paraId="4499EDE5" w14:textId="6FAC18BA" w:rsidR="00292BAE" w:rsidRPr="00910F69" w:rsidRDefault="00917AC1" w:rsidP="00EA74D9">
            <w:pPr>
              <w:spacing w:line="237" w:lineRule="auto"/>
              <w:rPr>
                <w:rFonts w:ascii="Arial" w:hAnsi="Arial" w:cs="Arial"/>
                <w:noProof/>
                <w:sz w:val="20"/>
                <w:szCs w:val="20"/>
              </w:rPr>
            </w:pPr>
            <w:r>
              <w:rPr>
                <w:rFonts w:ascii="Arial" w:hAnsi="Arial" w:cs="Arial"/>
                <w:noProof/>
                <w:sz w:val="20"/>
                <w:szCs w:val="20"/>
              </w:rPr>
              <w:t xml:space="preserve">NW  SMP  LB </w:t>
            </w:r>
          </w:p>
        </w:tc>
        <w:tc>
          <w:tcPr>
            <w:tcW w:w="1330" w:type="dxa"/>
          </w:tcPr>
          <w:p w14:paraId="60484A9F" w14:textId="175729DF"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063AD32" w14:textId="77777777" w:rsidR="00292BAE" w:rsidRPr="00910F69" w:rsidRDefault="00292BAE" w:rsidP="00EA74D9">
            <w:pPr>
              <w:spacing w:line="237" w:lineRule="auto"/>
              <w:rPr>
                <w:rFonts w:ascii="Arial" w:hAnsi="Arial" w:cs="Arial"/>
                <w:noProof/>
                <w:sz w:val="20"/>
                <w:szCs w:val="20"/>
              </w:rPr>
            </w:pPr>
          </w:p>
        </w:tc>
      </w:tr>
      <w:tr w:rsidR="00292BAE" w:rsidRPr="00910F69" w14:paraId="26D2FAEE" w14:textId="77777777" w:rsidTr="00292BAE">
        <w:trPr>
          <w:trHeight w:val="248"/>
        </w:trPr>
        <w:tc>
          <w:tcPr>
            <w:tcW w:w="3062" w:type="dxa"/>
          </w:tcPr>
          <w:p w14:paraId="20ACB33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1C64B62D"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4 curriculum  </w:t>
            </w:r>
          </w:p>
          <w:p w14:paraId="5EADAAB9"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Children likely to have </w:t>
            </w:r>
            <w:r w:rsidRPr="00292BAE">
              <w:rPr>
                <w:rFonts w:ascii="Arial" w:hAnsi="Arial" w:cs="Arial"/>
                <w:noProof/>
                <w:sz w:val="20"/>
                <w:szCs w:val="20"/>
              </w:rPr>
              <w:lastRenderedPageBreak/>
              <w:t>regressed</w:t>
            </w:r>
          </w:p>
          <w:p w14:paraId="37F50B9E" w14:textId="477B54E5"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in key learning areas</w:t>
            </w:r>
          </w:p>
        </w:tc>
        <w:tc>
          <w:tcPr>
            <w:tcW w:w="5590" w:type="dxa"/>
          </w:tcPr>
          <w:p w14:paraId="5988A568"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lastRenderedPageBreak/>
              <w:t>QFT strategies to be employed</w:t>
            </w:r>
          </w:p>
          <w:p w14:paraId="45969B39" w14:textId="77777777"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Thorough assessment of need to take place by low key methods in September</w:t>
            </w:r>
          </w:p>
          <w:p w14:paraId="13FEBBC1" w14:textId="02E6CCAF"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lastRenderedPageBreak/>
              <w:t>Accuracy of writing skills is a concern,</w:t>
            </w:r>
            <w:r w:rsidR="00AE26E7">
              <w:rPr>
                <w:rFonts w:ascii="Arial" w:hAnsi="Arial" w:cs="Arial"/>
                <w:noProof/>
                <w:sz w:val="20"/>
                <w:szCs w:val="20"/>
              </w:rPr>
              <w:t xml:space="preserve"> </w:t>
            </w:r>
            <w:r w:rsidRPr="00E85320">
              <w:rPr>
                <w:rFonts w:ascii="Arial" w:hAnsi="Arial" w:cs="Arial"/>
                <w:noProof/>
                <w:sz w:val="20"/>
                <w:szCs w:val="20"/>
              </w:rPr>
              <w:t xml:space="preserve">particularly grammar. Use </w:t>
            </w:r>
            <w:r w:rsidR="003E01C5" w:rsidRPr="003E01C5">
              <w:rPr>
                <w:rFonts w:ascii="Arial" w:hAnsi="Arial" w:cs="Arial"/>
                <w:noProof/>
                <w:sz w:val="20"/>
                <w:szCs w:val="20"/>
              </w:rPr>
              <w:t xml:space="preserve">Pobble/literacy shed/talk for writing texts to </w:t>
            </w:r>
            <w:r w:rsidR="003E01C5">
              <w:rPr>
                <w:rFonts w:ascii="Arial" w:hAnsi="Arial" w:cs="Arial"/>
                <w:noProof/>
                <w:sz w:val="20"/>
                <w:szCs w:val="20"/>
              </w:rPr>
              <w:t xml:space="preserve">inspire writing </w:t>
            </w:r>
            <w:r w:rsidRPr="00E85320">
              <w:rPr>
                <w:rFonts w:ascii="Arial" w:hAnsi="Arial" w:cs="Arial"/>
                <w:noProof/>
                <w:sz w:val="20"/>
                <w:szCs w:val="20"/>
              </w:rPr>
              <w:t xml:space="preserve">and recap explicit grammar learning </w:t>
            </w:r>
          </w:p>
          <w:p w14:paraId="729DBDFA" w14:textId="3E8A4CBE"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r w:rsidR="00AE26E7">
              <w:rPr>
                <w:rFonts w:ascii="Arial" w:hAnsi="Arial" w:cs="Arial"/>
                <w:noProof/>
                <w:sz w:val="20"/>
                <w:szCs w:val="20"/>
              </w:rPr>
              <w:t xml:space="preserve"> </w:t>
            </w:r>
            <w:r w:rsidRPr="00E85320">
              <w:rPr>
                <w:rFonts w:ascii="Arial" w:hAnsi="Arial" w:cs="Arial"/>
                <w:noProof/>
                <w:sz w:val="20"/>
                <w:szCs w:val="20"/>
              </w:rPr>
              <w:t xml:space="preserve">maths learning to allow for consolidation </w:t>
            </w:r>
          </w:p>
          <w:p w14:paraId="4ECB76E0" w14:textId="03C92C3C"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r w:rsidR="003E01C5">
              <w:rPr>
                <w:rFonts w:ascii="Arial" w:hAnsi="Arial" w:cs="Arial"/>
                <w:noProof/>
                <w:sz w:val="20"/>
                <w:szCs w:val="20"/>
              </w:rPr>
              <w:t xml:space="preserve"> </w:t>
            </w:r>
            <w:r w:rsidRPr="00E85320">
              <w:rPr>
                <w:rFonts w:ascii="Arial" w:hAnsi="Arial" w:cs="Arial"/>
                <w:noProof/>
                <w:sz w:val="20"/>
                <w:szCs w:val="20"/>
              </w:rPr>
              <w:t>quizzes and formative techniques</w:t>
            </w:r>
          </w:p>
        </w:tc>
        <w:tc>
          <w:tcPr>
            <w:tcW w:w="2364" w:type="dxa"/>
          </w:tcPr>
          <w:p w14:paraId="6E9C5E57" w14:textId="0414C477" w:rsidR="00292BAE" w:rsidRPr="00910F69" w:rsidRDefault="00917AC1" w:rsidP="00EA74D9">
            <w:pPr>
              <w:spacing w:line="237" w:lineRule="auto"/>
              <w:rPr>
                <w:rFonts w:ascii="Arial" w:hAnsi="Arial" w:cs="Arial"/>
                <w:noProof/>
                <w:sz w:val="20"/>
                <w:szCs w:val="20"/>
              </w:rPr>
            </w:pPr>
            <w:r>
              <w:rPr>
                <w:rFonts w:ascii="Arial" w:hAnsi="Arial" w:cs="Arial"/>
                <w:noProof/>
                <w:sz w:val="20"/>
                <w:szCs w:val="20"/>
              </w:rPr>
              <w:lastRenderedPageBreak/>
              <w:t>NW  SMP  LB</w:t>
            </w:r>
          </w:p>
        </w:tc>
        <w:tc>
          <w:tcPr>
            <w:tcW w:w="1330" w:type="dxa"/>
          </w:tcPr>
          <w:p w14:paraId="7FDC302E" w14:textId="00AF214A"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3D31493A" w14:textId="77777777" w:rsidR="00292BAE" w:rsidRPr="00910F69" w:rsidRDefault="00292BAE" w:rsidP="00EA74D9">
            <w:pPr>
              <w:spacing w:line="237" w:lineRule="auto"/>
              <w:rPr>
                <w:rFonts w:ascii="Arial" w:hAnsi="Arial" w:cs="Arial"/>
                <w:noProof/>
                <w:sz w:val="20"/>
                <w:szCs w:val="20"/>
              </w:rPr>
            </w:pPr>
          </w:p>
        </w:tc>
      </w:tr>
      <w:tr w:rsidR="00E85320" w:rsidRPr="00910F69" w14:paraId="68D6EA30" w14:textId="77777777" w:rsidTr="00292BAE">
        <w:trPr>
          <w:trHeight w:val="248"/>
        </w:trPr>
        <w:tc>
          <w:tcPr>
            <w:tcW w:w="3062" w:type="dxa"/>
          </w:tcPr>
          <w:p w14:paraId="730991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Gaps in phonic knowledge</w:t>
            </w:r>
          </w:p>
          <w:p w14:paraId="51303113"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Significant gaps in phonic </w:t>
            </w:r>
          </w:p>
          <w:p w14:paraId="40D7890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for all children at all</w:t>
            </w:r>
          </w:p>
          <w:p w14:paraId="40C00374"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ability levels</w:t>
            </w:r>
          </w:p>
          <w:p w14:paraId="44B7BAC0" w14:textId="672B86C4" w:rsidR="00E85320" w:rsidRDefault="00E85320" w:rsidP="00E85320">
            <w:pPr>
              <w:spacing w:line="237" w:lineRule="auto"/>
              <w:rPr>
                <w:rFonts w:ascii="Arial" w:hAnsi="Arial" w:cs="Arial"/>
                <w:noProof/>
                <w:sz w:val="20"/>
                <w:szCs w:val="20"/>
              </w:rPr>
            </w:pPr>
            <w:r>
              <w:rPr>
                <w:rFonts w:ascii="Arial" w:hAnsi="Arial" w:cs="Arial"/>
                <w:noProof/>
                <w:sz w:val="20"/>
                <w:szCs w:val="20"/>
              </w:rPr>
              <w:t>Significant gaps in application of spelling rules</w:t>
            </w:r>
          </w:p>
        </w:tc>
        <w:tc>
          <w:tcPr>
            <w:tcW w:w="5590" w:type="dxa"/>
          </w:tcPr>
          <w:p w14:paraId="162C2EB4"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QFT strategies to be employed</w:t>
            </w:r>
          </w:p>
          <w:p w14:paraId="4350B291"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Thorough assessment of need to take place by low key methods in Septem</w:t>
            </w:r>
            <w:r>
              <w:rPr>
                <w:rFonts w:ascii="Arial" w:hAnsi="Arial" w:cs="Arial"/>
                <w:noProof/>
                <w:sz w:val="20"/>
                <w:szCs w:val="20"/>
              </w:rPr>
              <w:t>ber</w:t>
            </w:r>
          </w:p>
          <w:p w14:paraId="50BFFAC5" w14:textId="5255DEC9"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Daily r</w:t>
            </w:r>
            <w:r w:rsidRPr="00E85320">
              <w:rPr>
                <w:rFonts w:ascii="Arial" w:hAnsi="Arial" w:cs="Arial"/>
                <w:noProof/>
                <w:sz w:val="20"/>
                <w:szCs w:val="20"/>
              </w:rPr>
              <w:t>ecapping session for phonics</w:t>
            </w:r>
            <w:r>
              <w:rPr>
                <w:rFonts w:ascii="Arial" w:hAnsi="Arial" w:cs="Arial"/>
                <w:noProof/>
                <w:sz w:val="20"/>
                <w:szCs w:val="20"/>
              </w:rPr>
              <w:t xml:space="preserve"> and spelling</w:t>
            </w:r>
            <w:r w:rsidRPr="00E85320">
              <w:rPr>
                <w:rFonts w:ascii="Arial" w:hAnsi="Arial" w:cs="Arial"/>
                <w:noProof/>
                <w:sz w:val="20"/>
                <w:szCs w:val="20"/>
              </w:rPr>
              <w:t xml:space="preserve"> planned throughout the week </w:t>
            </w:r>
          </w:p>
          <w:p w14:paraId="185EBAE3"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Individual phonics</w:t>
            </w:r>
            <w:r>
              <w:rPr>
                <w:rFonts w:ascii="Arial" w:hAnsi="Arial" w:cs="Arial"/>
                <w:noProof/>
                <w:sz w:val="20"/>
                <w:szCs w:val="20"/>
              </w:rPr>
              <w:t>/spelling</w:t>
            </w:r>
            <w:r w:rsidRPr="00E85320">
              <w:rPr>
                <w:rFonts w:ascii="Arial" w:hAnsi="Arial" w:cs="Arial"/>
                <w:noProof/>
                <w:sz w:val="20"/>
                <w:szCs w:val="20"/>
              </w:rPr>
              <w:t xml:space="preserve"> intervention groups planned for those in particular need</w:t>
            </w:r>
          </w:p>
          <w:p w14:paraId="3B0C9D57" w14:textId="77777777" w:rsidR="00E85320" w:rsidRDefault="00E85320" w:rsidP="00E85320">
            <w:pPr>
              <w:spacing w:line="237" w:lineRule="auto"/>
              <w:rPr>
                <w:rFonts w:ascii="Arial" w:hAnsi="Arial" w:cs="Arial"/>
                <w:noProof/>
                <w:sz w:val="20"/>
                <w:szCs w:val="20"/>
              </w:rPr>
            </w:pPr>
            <w:r>
              <w:rPr>
                <w:rFonts w:ascii="Arial" w:hAnsi="Arial" w:cs="Arial"/>
                <w:noProof/>
                <w:sz w:val="20"/>
                <w:szCs w:val="20"/>
              </w:rPr>
              <w:t>Handwriting will be linked to spelling / phonics as needed</w:t>
            </w:r>
          </w:p>
          <w:p w14:paraId="5784400D" w14:textId="72C06B64" w:rsidR="00E85320" w:rsidRPr="00910F69" w:rsidRDefault="00E85320" w:rsidP="00E85320">
            <w:pPr>
              <w:spacing w:line="237" w:lineRule="auto"/>
              <w:rPr>
                <w:rFonts w:ascii="Arial" w:hAnsi="Arial" w:cs="Arial"/>
                <w:noProof/>
                <w:sz w:val="20"/>
                <w:szCs w:val="20"/>
              </w:rPr>
            </w:pPr>
            <w:r>
              <w:rPr>
                <w:rFonts w:ascii="Arial" w:hAnsi="Arial" w:cs="Arial"/>
                <w:noProof/>
                <w:sz w:val="20"/>
                <w:szCs w:val="20"/>
              </w:rPr>
              <w:t>Spelling homework will be personalised to meet need.</w:t>
            </w:r>
          </w:p>
        </w:tc>
        <w:tc>
          <w:tcPr>
            <w:tcW w:w="2364" w:type="dxa"/>
          </w:tcPr>
          <w:p w14:paraId="079A0692" w14:textId="566B7A04" w:rsidR="00E85320" w:rsidRPr="00910F69" w:rsidRDefault="00917AC1" w:rsidP="00E85320">
            <w:pPr>
              <w:spacing w:line="237" w:lineRule="auto"/>
              <w:rPr>
                <w:rFonts w:ascii="Arial" w:hAnsi="Arial" w:cs="Arial"/>
                <w:noProof/>
                <w:sz w:val="20"/>
                <w:szCs w:val="20"/>
              </w:rPr>
            </w:pPr>
            <w:r>
              <w:rPr>
                <w:rFonts w:ascii="Arial" w:hAnsi="Arial" w:cs="Arial"/>
                <w:noProof/>
                <w:sz w:val="20"/>
                <w:szCs w:val="20"/>
              </w:rPr>
              <w:t>NW  SMP  LB  JB</w:t>
            </w:r>
          </w:p>
        </w:tc>
        <w:tc>
          <w:tcPr>
            <w:tcW w:w="1330" w:type="dxa"/>
          </w:tcPr>
          <w:p w14:paraId="3AFACC55" w14:textId="42E45CB5" w:rsidR="00E85320" w:rsidRPr="00910F69" w:rsidRDefault="00E85320" w:rsidP="00E85320">
            <w:pPr>
              <w:spacing w:line="237" w:lineRule="auto"/>
              <w:rPr>
                <w:rFonts w:ascii="Arial" w:hAnsi="Arial" w:cs="Arial"/>
                <w:noProof/>
                <w:sz w:val="20"/>
                <w:szCs w:val="20"/>
              </w:rPr>
            </w:pPr>
            <w:r w:rsidRPr="00B03AAF">
              <w:t xml:space="preserve">Planning </w:t>
            </w:r>
          </w:p>
        </w:tc>
        <w:tc>
          <w:tcPr>
            <w:tcW w:w="3044" w:type="dxa"/>
          </w:tcPr>
          <w:p w14:paraId="427DA2AF" w14:textId="77777777" w:rsidR="00E85320" w:rsidRPr="00910F69" w:rsidRDefault="00E85320" w:rsidP="00E85320">
            <w:pPr>
              <w:spacing w:line="237" w:lineRule="auto"/>
              <w:rPr>
                <w:rFonts w:ascii="Arial" w:hAnsi="Arial" w:cs="Arial"/>
                <w:noProof/>
                <w:sz w:val="20"/>
                <w:szCs w:val="20"/>
              </w:rPr>
            </w:pPr>
          </w:p>
        </w:tc>
      </w:tr>
      <w:tr w:rsidR="00E85320" w:rsidRPr="00910F69" w14:paraId="30BE8941" w14:textId="77777777" w:rsidTr="00292BAE">
        <w:trPr>
          <w:trHeight w:val="248"/>
        </w:trPr>
        <w:tc>
          <w:tcPr>
            <w:tcW w:w="3062" w:type="dxa"/>
          </w:tcPr>
          <w:p w14:paraId="5642ED35"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6092E47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times tables </w:t>
            </w:r>
          </w:p>
          <w:p w14:paraId="7E53B4BE"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Children will likely have</w:t>
            </w:r>
          </w:p>
          <w:p w14:paraId="6C49E577"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regressed in times table</w:t>
            </w:r>
          </w:p>
          <w:p w14:paraId="17E332BE" w14:textId="69F4FD9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4A137AB2" w14:textId="552BD5AF"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at home </w:t>
            </w:r>
          </w:p>
          <w:p w14:paraId="654F8EF5" w14:textId="2118C53B"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382C3F0C"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021E6DCE" w14:textId="0DB179E3"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646735F3" w14:textId="17B5F44D" w:rsidR="00E85320" w:rsidRPr="00910F69" w:rsidRDefault="00917AC1" w:rsidP="00E85320">
            <w:pPr>
              <w:spacing w:line="237" w:lineRule="auto"/>
              <w:rPr>
                <w:rFonts w:ascii="Arial" w:hAnsi="Arial" w:cs="Arial"/>
                <w:noProof/>
                <w:sz w:val="20"/>
                <w:szCs w:val="20"/>
              </w:rPr>
            </w:pPr>
            <w:r>
              <w:rPr>
                <w:rFonts w:ascii="Arial" w:hAnsi="Arial" w:cs="Arial"/>
                <w:noProof/>
                <w:sz w:val="20"/>
                <w:szCs w:val="20"/>
              </w:rPr>
              <w:t>NW  SMP  LB</w:t>
            </w:r>
          </w:p>
        </w:tc>
        <w:tc>
          <w:tcPr>
            <w:tcW w:w="1330" w:type="dxa"/>
          </w:tcPr>
          <w:p w14:paraId="668D9B5F" w14:textId="3540C928" w:rsidR="00E85320" w:rsidRPr="00910F69" w:rsidRDefault="00E85320" w:rsidP="00E85320">
            <w:pPr>
              <w:spacing w:line="237" w:lineRule="auto"/>
              <w:rPr>
                <w:rFonts w:ascii="Arial" w:hAnsi="Arial" w:cs="Arial"/>
                <w:noProof/>
                <w:sz w:val="20"/>
                <w:szCs w:val="20"/>
              </w:rPr>
            </w:pPr>
            <w:r w:rsidRPr="006A603B">
              <w:t xml:space="preserve">Planning </w:t>
            </w:r>
          </w:p>
        </w:tc>
        <w:tc>
          <w:tcPr>
            <w:tcW w:w="3044" w:type="dxa"/>
          </w:tcPr>
          <w:p w14:paraId="618E7229" w14:textId="77777777" w:rsidR="00E85320" w:rsidRPr="00910F69" w:rsidRDefault="00E85320" w:rsidP="00E85320">
            <w:pPr>
              <w:spacing w:line="237" w:lineRule="auto"/>
              <w:rPr>
                <w:rFonts w:ascii="Arial" w:hAnsi="Arial" w:cs="Arial"/>
                <w:noProof/>
                <w:sz w:val="20"/>
                <w:szCs w:val="20"/>
              </w:rPr>
            </w:pPr>
          </w:p>
        </w:tc>
      </w:tr>
      <w:tr w:rsidR="00AE26E7" w:rsidRPr="00910F69" w14:paraId="0D52B770" w14:textId="77777777" w:rsidTr="00AE26E7">
        <w:trPr>
          <w:trHeight w:val="248"/>
        </w:trPr>
        <w:tc>
          <w:tcPr>
            <w:tcW w:w="15390" w:type="dxa"/>
            <w:gridSpan w:val="5"/>
            <w:shd w:val="clear" w:color="auto" w:fill="A8CBEE" w:themeFill="accent3" w:themeFillTint="66"/>
          </w:tcPr>
          <w:p w14:paraId="1A496920" w14:textId="3DAF05AD"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Upper KS2 Years 5 &amp; 6</w:t>
            </w:r>
          </w:p>
        </w:tc>
      </w:tr>
      <w:tr w:rsidR="00292BAE" w:rsidRPr="00910F69" w14:paraId="22A8B695" w14:textId="77777777" w:rsidTr="00292BAE">
        <w:trPr>
          <w:trHeight w:val="248"/>
        </w:trPr>
        <w:tc>
          <w:tcPr>
            <w:tcW w:w="3062" w:type="dxa"/>
          </w:tcPr>
          <w:p w14:paraId="61509EFC"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Academic resilience </w:t>
            </w:r>
          </w:p>
          <w:p w14:paraId="6CF01837"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reduced</w:t>
            </w:r>
          </w:p>
          <w:p w14:paraId="3953E9C0" w14:textId="3A2DC81B" w:rsidR="00292BAE" w:rsidRDefault="00AE26E7" w:rsidP="00AE26E7">
            <w:pPr>
              <w:spacing w:line="237" w:lineRule="auto"/>
              <w:rPr>
                <w:rFonts w:ascii="Arial" w:hAnsi="Arial" w:cs="Arial"/>
                <w:noProof/>
                <w:sz w:val="20"/>
                <w:szCs w:val="20"/>
              </w:rPr>
            </w:pPr>
            <w:r w:rsidRPr="00AE26E7">
              <w:rPr>
                <w:rFonts w:ascii="Arial" w:hAnsi="Arial" w:cs="Arial"/>
                <w:noProof/>
                <w:sz w:val="20"/>
                <w:szCs w:val="20"/>
              </w:rPr>
              <w:t>academic resilience and ability to</w:t>
            </w:r>
            <w:r>
              <w:rPr>
                <w:rFonts w:ascii="Arial" w:hAnsi="Arial" w:cs="Arial"/>
                <w:noProof/>
                <w:sz w:val="20"/>
                <w:szCs w:val="20"/>
              </w:rPr>
              <w:t xml:space="preserve"> </w:t>
            </w:r>
            <w:r w:rsidRPr="00AE26E7">
              <w:rPr>
                <w:rFonts w:ascii="Arial" w:hAnsi="Arial" w:cs="Arial"/>
                <w:noProof/>
                <w:sz w:val="20"/>
                <w:szCs w:val="20"/>
              </w:rPr>
              <w:t xml:space="preserve">cope with mistakes  </w:t>
            </w:r>
          </w:p>
        </w:tc>
        <w:tc>
          <w:tcPr>
            <w:tcW w:w="5590" w:type="dxa"/>
          </w:tcPr>
          <w:p w14:paraId="564C0DDF"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Use of PSHE resources to teach explicitly about</w:t>
            </w:r>
          </w:p>
          <w:p w14:paraId="3EBD081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resilience </w:t>
            </w:r>
          </w:p>
          <w:p w14:paraId="74ED342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Practicing of mistake-making and resolving this</w:t>
            </w:r>
          </w:p>
          <w:p w14:paraId="633B4F14" w14:textId="7ECF223A" w:rsidR="00292BAE" w:rsidRPr="00910F69" w:rsidRDefault="00AE26E7" w:rsidP="00AE26E7">
            <w:pPr>
              <w:spacing w:line="237" w:lineRule="auto"/>
              <w:rPr>
                <w:rFonts w:ascii="Arial" w:hAnsi="Arial" w:cs="Arial"/>
                <w:noProof/>
                <w:sz w:val="20"/>
                <w:szCs w:val="20"/>
              </w:rPr>
            </w:pPr>
            <w:r w:rsidRPr="00AE26E7">
              <w:rPr>
                <w:rFonts w:ascii="Arial" w:hAnsi="Arial" w:cs="Arial"/>
                <w:noProof/>
                <w:sz w:val="20"/>
                <w:szCs w:val="20"/>
              </w:rPr>
              <w:t>Reinstatement of responsibilities as soon as</w:t>
            </w:r>
            <w:r>
              <w:rPr>
                <w:rFonts w:ascii="Arial" w:hAnsi="Arial" w:cs="Arial"/>
                <w:noProof/>
                <w:sz w:val="20"/>
                <w:szCs w:val="20"/>
              </w:rPr>
              <w:t xml:space="preserve"> </w:t>
            </w:r>
            <w:r w:rsidRPr="00AE26E7">
              <w:rPr>
                <w:rFonts w:ascii="Arial" w:hAnsi="Arial" w:cs="Arial"/>
                <w:noProof/>
                <w:sz w:val="20"/>
                <w:szCs w:val="20"/>
              </w:rPr>
              <w:t>physically possible – e.g. Buddies, monitor jobs</w:t>
            </w:r>
            <w:r>
              <w:rPr>
                <w:rFonts w:ascii="Arial" w:hAnsi="Arial" w:cs="Arial"/>
                <w:noProof/>
                <w:sz w:val="20"/>
                <w:szCs w:val="20"/>
              </w:rPr>
              <w:t xml:space="preserve"> etc</w:t>
            </w:r>
          </w:p>
        </w:tc>
        <w:tc>
          <w:tcPr>
            <w:tcW w:w="2364" w:type="dxa"/>
          </w:tcPr>
          <w:p w14:paraId="77A9ACAA" w14:textId="77777777" w:rsidR="00292BAE" w:rsidRDefault="00292BAE" w:rsidP="00EA74D9">
            <w:pPr>
              <w:spacing w:line="237" w:lineRule="auto"/>
              <w:rPr>
                <w:rFonts w:ascii="Arial" w:hAnsi="Arial" w:cs="Arial"/>
                <w:noProof/>
                <w:sz w:val="20"/>
                <w:szCs w:val="20"/>
              </w:rPr>
            </w:pPr>
          </w:p>
          <w:p w14:paraId="7555946B" w14:textId="5B7294AE" w:rsidR="00917AC1" w:rsidRPr="00917AC1" w:rsidRDefault="00917AC1" w:rsidP="00917AC1">
            <w:pPr>
              <w:ind w:firstLine="720"/>
              <w:rPr>
                <w:rFonts w:ascii="Arial" w:hAnsi="Arial" w:cs="Arial"/>
                <w:sz w:val="20"/>
                <w:szCs w:val="20"/>
              </w:rPr>
            </w:pPr>
            <w:r>
              <w:rPr>
                <w:rFonts w:ascii="Arial" w:hAnsi="Arial" w:cs="Arial"/>
                <w:sz w:val="20"/>
                <w:szCs w:val="20"/>
              </w:rPr>
              <w:t>LB  SMP</w:t>
            </w:r>
          </w:p>
        </w:tc>
        <w:tc>
          <w:tcPr>
            <w:tcW w:w="1330" w:type="dxa"/>
          </w:tcPr>
          <w:p w14:paraId="4A8A2EDB" w14:textId="32345BDB" w:rsidR="00AE26E7" w:rsidRDefault="00AE26E7" w:rsidP="00AE26E7">
            <w:pPr>
              <w:spacing w:line="237" w:lineRule="auto"/>
              <w:rPr>
                <w:noProof/>
                <w:sz w:val="20"/>
                <w:szCs w:val="20"/>
              </w:rPr>
            </w:pPr>
            <w:r>
              <w:rPr>
                <w:noProof/>
                <w:sz w:val="20"/>
                <w:szCs w:val="20"/>
              </w:rPr>
              <w:t>-</w:t>
            </w:r>
          </w:p>
          <w:p w14:paraId="6F2BCB1F" w14:textId="75F81D55" w:rsidR="00292BAE" w:rsidRPr="00AE26E7" w:rsidRDefault="00AE26E7" w:rsidP="00AE26E7">
            <w:pPr>
              <w:spacing w:line="237" w:lineRule="auto"/>
              <w:rPr>
                <w:rFonts w:ascii="Arial" w:hAnsi="Arial" w:cs="Arial"/>
                <w:noProof/>
                <w:sz w:val="20"/>
                <w:szCs w:val="20"/>
              </w:rPr>
            </w:pPr>
            <w:r w:rsidRPr="00AE26E7">
              <w:rPr>
                <w:noProof/>
                <w:sz w:val="20"/>
                <w:szCs w:val="20"/>
              </w:rPr>
              <w:t>DFE guidance</w:t>
            </w:r>
          </w:p>
        </w:tc>
        <w:tc>
          <w:tcPr>
            <w:tcW w:w="3044" w:type="dxa"/>
          </w:tcPr>
          <w:p w14:paraId="7E1C6702" w14:textId="77777777" w:rsidR="00292BAE" w:rsidRPr="00910F69" w:rsidRDefault="00292BAE" w:rsidP="00EA74D9">
            <w:pPr>
              <w:spacing w:line="237" w:lineRule="auto"/>
              <w:rPr>
                <w:rFonts w:ascii="Arial" w:hAnsi="Arial" w:cs="Arial"/>
                <w:noProof/>
                <w:sz w:val="20"/>
                <w:szCs w:val="20"/>
              </w:rPr>
            </w:pPr>
          </w:p>
        </w:tc>
      </w:tr>
      <w:tr w:rsidR="00AE26E7" w:rsidRPr="00910F69" w14:paraId="5B44A913" w14:textId="77777777" w:rsidTr="00292BAE">
        <w:trPr>
          <w:trHeight w:val="248"/>
        </w:trPr>
        <w:tc>
          <w:tcPr>
            <w:tcW w:w="3062" w:type="dxa"/>
          </w:tcPr>
          <w:p w14:paraId="3CD07AE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Ability of children to be able to</w:t>
            </w:r>
          </w:p>
          <w:p w14:paraId="2508E357" w14:textId="0541EFEE"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access year 5 </w:t>
            </w:r>
            <w:r>
              <w:rPr>
                <w:rFonts w:ascii="Arial" w:hAnsi="Arial" w:cs="Arial"/>
                <w:noProof/>
                <w:sz w:val="20"/>
                <w:szCs w:val="20"/>
              </w:rPr>
              <w:t xml:space="preserve">/ year 6 </w:t>
            </w:r>
            <w:r w:rsidRPr="00AE26E7">
              <w:rPr>
                <w:rFonts w:ascii="Arial" w:hAnsi="Arial" w:cs="Arial"/>
                <w:noProof/>
                <w:sz w:val="20"/>
                <w:szCs w:val="20"/>
              </w:rPr>
              <w:t xml:space="preserve">curriculum  </w:t>
            </w:r>
          </w:p>
          <w:p w14:paraId="7011DFC6" w14:textId="1436A0C5"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regressed</w:t>
            </w:r>
            <w:r>
              <w:rPr>
                <w:rFonts w:ascii="Arial" w:hAnsi="Arial" w:cs="Arial"/>
                <w:noProof/>
                <w:sz w:val="20"/>
                <w:szCs w:val="20"/>
              </w:rPr>
              <w:t xml:space="preserve"> </w:t>
            </w:r>
            <w:r w:rsidRPr="00AE26E7">
              <w:rPr>
                <w:rFonts w:ascii="Arial" w:hAnsi="Arial" w:cs="Arial"/>
                <w:noProof/>
                <w:sz w:val="20"/>
                <w:szCs w:val="20"/>
              </w:rPr>
              <w:t>in key learning areas</w:t>
            </w:r>
          </w:p>
        </w:tc>
        <w:tc>
          <w:tcPr>
            <w:tcW w:w="5590" w:type="dxa"/>
          </w:tcPr>
          <w:p w14:paraId="4E22DB8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QFT strategies to be employed</w:t>
            </w:r>
          </w:p>
          <w:p w14:paraId="49FA6BEB" w14:textId="77777777" w:rsidR="00AE26E7" w:rsidRDefault="00AE26E7" w:rsidP="00AE26E7">
            <w:pPr>
              <w:spacing w:line="237" w:lineRule="auto"/>
              <w:rPr>
                <w:rFonts w:ascii="Arial" w:hAnsi="Arial" w:cs="Arial"/>
                <w:noProof/>
                <w:sz w:val="20"/>
                <w:szCs w:val="20"/>
              </w:rPr>
            </w:pPr>
            <w:r w:rsidRPr="00AE26E7">
              <w:rPr>
                <w:rFonts w:ascii="Arial" w:hAnsi="Arial" w:cs="Arial"/>
                <w:noProof/>
                <w:sz w:val="20"/>
                <w:szCs w:val="20"/>
              </w:rPr>
              <w:t>Thorough assessment of need to take place by low key methods in September</w:t>
            </w:r>
          </w:p>
          <w:p w14:paraId="6CCB82B6" w14:textId="77777777" w:rsidR="003E01C5" w:rsidRDefault="00AE26E7" w:rsidP="00AE26E7">
            <w:pPr>
              <w:spacing w:line="237" w:lineRule="auto"/>
              <w:rPr>
                <w:rFonts w:ascii="Arial" w:hAnsi="Arial" w:cs="Arial"/>
                <w:noProof/>
                <w:sz w:val="20"/>
                <w:szCs w:val="20"/>
              </w:rPr>
            </w:pPr>
            <w:r>
              <w:rPr>
                <w:rFonts w:ascii="Arial" w:hAnsi="Arial" w:cs="Arial"/>
                <w:noProof/>
                <w:sz w:val="20"/>
                <w:szCs w:val="20"/>
              </w:rPr>
              <w:t>Revise basics in english</w:t>
            </w:r>
            <w:r w:rsidR="003E01C5">
              <w:rPr>
                <w:rFonts w:ascii="Arial" w:hAnsi="Arial" w:cs="Arial"/>
                <w:noProof/>
                <w:sz w:val="20"/>
                <w:szCs w:val="20"/>
              </w:rPr>
              <w:t>. recap explicitly: spelling and grammar that should be applied confidently</w:t>
            </w:r>
          </w:p>
          <w:p w14:paraId="54783614" w14:textId="69A8AFFC" w:rsidR="00AE26E7" w:rsidRDefault="003E01C5" w:rsidP="00AE26E7">
            <w:pPr>
              <w:spacing w:line="237" w:lineRule="auto"/>
              <w:rPr>
                <w:rFonts w:ascii="Arial" w:hAnsi="Arial" w:cs="Arial"/>
                <w:noProof/>
                <w:sz w:val="20"/>
                <w:szCs w:val="20"/>
              </w:rPr>
            </w:pPr>
            <w:r w:rsidRPr="003E01C5">
              <w:rPr>
                <w:rFonts w:ascii="Arial" w:hAnsi="Arial" w:cs="Arial"/>
                <w:noProof/>
                <w:sz w:val="20"/>
                <w:szCs w:val="20"/>
              </w:rPr>
              <w:t>Use Pobble/literacy shed/talk for writing texts to inspire writing</w:t>
            </w:r>
          </w:p>
          <w:p w14:paraId="285C2ECF" w14:textId="01535803"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Ensure bank of resources available to support</w:t>
            </w:r>
            <w:r>
              <w:rPr>
                <w:rFonts w:ascii="Arial" w:hAnsi="Arial" w:cs="Arial"/>
                <w:noProof/>
                <w:sz w:val="20"/>
                <w:szCs w:val="20"/>
              </w:rPr>
              <w:t xml:space="preserve"> </w:t>
            </w:r>
            <w:r w:rsidRPr="00AE26E7">
              <w:rPr>
                <w:rFonts w:ascii="Arial" w:hAnsi="Arial" w:cs="Arial"/>
                <w:noProof/>
                <w:sz w:val="20"/>
                <w:szCs w:val="20"/>
              </w:rPr>
              <w:t xml:space="preserve">maths learning to allow for consolidation </w:t>
            </w:r>
          </w:p>
          <w:p w14:paraId="737C94E3"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Informal assessments to take place using short</w:t>
            </w:r>
          </w:p>
          <w:p w14:paraId="0D68C992"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quizzes and formative techniques </w:t>
            </w:r>
          </w:p>
          <w:p w14:paraId="78C2A889" w14:textId="5920E461"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Communication about SATs to be done sensitively</w:t>
            </w:r>
            <w:r w:rsidR="003E01C5">
              <w:rPr>
                <w:rFonts w:ascii="Arial" w:hAnsi="Arial" w:cs="Arial"/>
                <w:noProof/>
                <w:sz w:val="20"/>
                <w:szCs w:val="20"/>
              </w:rPr>
              <w:t xml:space="preserve"> </w:t>
            </w:r>
            <w:r w:rsidRPr="00AE26E7">
              <w:rPr>
                <w:rFonts w:ascii="Arial" w:hAnsi="Arial" w:cs="Arial"/>
                <w:noProof/>
                <w:sz w:val="20"/>
                <w:szCs w:val="20"/>
              </w:rPr>
              <w:t>and included in parent communication when</w:t>
            </w:r>
            <w:r w:rsidR="003E01C5">
              <w:rPr>
                <w:rFonts w:ascii="Arial" w:hAnsi="Arial" w:cs="Arial"/>
                <w:noProof/>
                <w:sz w:val="20"/>
                <w:szCs w:val="20"/>
              </w:rPr>
              <w:t xml:space="preserve"> </w:t>
            </w:r>
            <w:r w:rsidRPr="00AE26E7">
              <w:rPr>
                <w:rFonts w:ascii="Arial" w:hAnsi="Arial" w:cs="Arial"/>
                <w:noProof/>
                <w:sz w:val="20"/>
                <w:szCs w:val="20"/>
              </w:rPr>
              <w:t>released from government</w:t>
            </w:r>
          </w:p>
        </w:tc>
        <w:tc>
          <w:tcPr>
            <w:tcW w:w="2364" w:type="dxa"/>
          </w:tcPr>
          <w:p w14:paraId="5EC8887A" w14:textId="545812B4" w:rsidR="00AE26E7" w:rsidRDefault="00917AC1" w:rsidP="00EA74D9">
            <w:pPr>
              <w:spacing w:line="237" w:lineRule="auto"/>
              <w:rPr>
                <w:rFonts w:ascii="Arial" w:hAnsi="Arial" w:cs="Arial"/>
                <w:noProof/>
                <w:sz w:val="20"/>
                <w:szCs w:val="20"/>
              </w:rPr>
            </w:pPr>
            <w:r>
              <w:rPr>
                <w:rFonts w:ascii="Arial" w:hAnsi="Arial" w:cs="Arial"/>
                <w:noProof/>
                <w:sz w:val="20"/>
                <w:szCs w:val="20"/>
              </w:rPr>
              <w:t>LB  SMP</w:t>
            </w:r>
          </w:p>
        </w:tc>
        <w:tc>
          <w:tcPr>
            <w:tcW w:w="1330" w:type="dxa"/>
          </w:tcPr>
          <w:p w14:paraId="4E28A223" w14:textId="53E9DED9" w:rsidR="00AE26E7" w:rsidRDefault="003E01C5" w:rsidP="00AE26E7">
            <w:pPr>
              <w:spacing w:line="237" w:lineRule="auto"/>
              <w:rPr>
                <w:noProof/>
                <w:sz w:val="20"/>
                <w:szCs w:val="20"/>
              </w:rPr>
            </w:pPr>
            <w:r>
              <w:rPr>
                <w:noProof/>
                <w:sz w:val="20"/>
                <w:szCs w:val="20"/>
              </w:rPr>
              <w:t xml:space="preserve">Planning </w:t>
            </w:r>
          </w:p>
        </w:tc>
        <w:tc>
          <w:tcPr>
            <w:tcW w:w="3044" w:type="dxa"/>
          </w:tcPr>
          <w:p w14:paraId="07E0EF30" w14:textId="77777777" w:rsidR="00AE26E7" w:rsidRPr="00910F69" w:rsidRDefault="00AE26E7" w:rsidP="00EA74D9">
            <w:pPr>
              <w:spacing w:line="237" w:lineRule="auto"/>
              <w:rPr>
                <w:rFonts w:ascii="Arial" w:hAnsi="Arial" w:cs="Arial"/>
                <w:noProof/>
                <w:sz w:val="20"/>
                <w:szCs w:val="20"/>
              </w:rPr>
            </w:pPr>
          </w:p>
        </w:tc>
      </w:tr>
      <w:tr w:rsidR="00AE26E7" w:rsidRPr="00910F69" w14:paraId="669E5A52" w14:textId="77777777" w:rsidTr="00292BAE">
        <w:trPr>
          <w:trHeight w:val="248"/>
        </w:trPr>
        <w:tc>
          <w:tcPr>
            <w:tcW w:w="3062" w:type="dxa"/>
          </w:tcPr>
          <w:p w14:paraId="3555093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1A4F2514"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lastRenderedPageBreak/>
              <w:t xml:space="preserve">times tables </w:t>
            </w:r>
          </w:p>
          <w:p w14:paraId="694E2D2E"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Children will likely have</w:t>
            </w:r>
          </w:p>
          <w:p w14:paraId="7728316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regressed in times table</w:t>
            </w:r>
          </w:p>
          <w:p w14:paraId="0244CA40" w14:textId="5BFC0147" w:rsidR="00AE26E7" w:rsidRDefault="00AE26E7" w:rsidP="00AE26E7">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6DC9D7EF" w14:textId="6C9DAEBD" w:rsidR="00AE26E7" w:rsidRPr="00E85320" w:rsidRDefault="00AE26E7" w:rsidP="00AE26E7">
            <w:pPr>
              <w:spacing w:line="237" w:lineRule="auto"/>
              <w:rPr>
                <w:rFonts w:ascii="Arial" w:hAnsi="Arial" w:cs="Arial"/>
                <w:noProof/>
                <w:sz w:val="20"/>
                <w:szCs w:val="20"/>
              </w:rPr>
            </w:pPr>
            <w:r>
              <w:rPr>
                <w:rFonts w:ascii="Arial" w:hAnsi="Arial" w:cs="Arial"/>
                <w:noProof/>
                <w:sz w:val="20"/>
                <w:szCs w:val="20"/>
              </w:rPr>
              <w:lastRenderedPageBreak/>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w:t>
            </w:r>
            <w:r w:rsidRPr="00E85320">
              <w:rPr>
                <w:rFonts w:ascii="Arial" w:hAnsi="Arial" w:cs="Arial"/>
                <w:noProof/>
                <w:sz w:val="20"/>
                <w:szCs w:val="20"/>
              </w:rPr>
              <w:lastRenderedPageBreak/>
              <w:t xml:space="preserve">at home </w:t>
            </w:r>
          </w:p>
          <w:p w14:paraId="736DCF2D"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56B1EC27"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240FB68B" w14:textId="7845681E" w:rsidR="00AE26E7" w:rsidRPr="00910F69" w:rsidRDefault="00AE26E7" w:rsidP="00AE26E7">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09DABC4E" w14:textId="160A6F05" w:rsidR="00AE26E7" w:rsidRPr="00910F69" w:rsidRDefault="00917AC1" w:rsidP="00AE26E7">
            <w:pPr>
              <w:spacing w:line="237" w:lineRule="auto"/>
              <w:rPr>
                <w:rFonts w:ascii="Arial" w:hAnsi="Arial" w:cs="Arial"/>
                <w:noProof/>
                <w:sz w:val="20"/>
                <w:szCs w:val="20"/>
              </w:rPr>
            </w:pPr>
            <w:r>
              <w:rPr>
                <w:rFonts w:ascii="Arial" w:hAnsi="Arial" w:cs="Arial"/>
                <w:noProof/>
                <w:sz w:val="20"/>
                <w:szCs w:val="20"/>
              </w:rPr>
              <w:lastRenderedPageBreak/>
              <w:t>LB  SMP</w:t>
            </w:r>
          </w:p>
        </w:tc>
        <w:tc>
          <w:tcPr>
            <w:tcW w:w="1330" w:type="dxa"/>
          </w:tcPr>
          <w:p w14:paraId="2776C398" w14:textId="54A218B5" w:rsidR="00AE26E7" w:rsidRPr="00910F69" w:rsidRDefault="00AE26E7" w:rsidP="00AE26E7">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123A6E18" w14:textId="77777777" w:rsidR="00AE26E7" w:rsidRPr="00910F69" w:rsidRDefault="00AE26E7" w:rsidP="00AE26E7">
            <w:pPr>
              <w:spacing w:line="237" w:lineRule="auto"/>
              <w:rPr>
                <w:rFonts w:ascii="Arial" w:hAnsi="Arial" w:cs="Arial"/>
                <w:noProof/>
                <w:sz w:val="20"/>
                <w:szCs w:val="20"/>
              </w:rPr>
            </w:pPr>
          </w:p>
        </w:tc>
      </w:tr>
      <w:tr w:rsidR="00292BAE" w:rsidRPr="00910F69" w14:paraId="5323D0DD" w14:textId="77777777" w:rsidTr="00292BAE">
        <w:trPr>
          <w:trHeight w:val="248"/>
        </w:trPr>
        <w:tc>
          <w:tcPr>
            <w:tcW w:w="3062" w:type="dxa"/>
          </w:tcPr>
          <w:p w14:paraId="38EE1F46" w14:textId="4476136A"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Length of time and freedom a</w:t>
            </w:r>
            <w:r>
              <w:rPr>
                <w:rFonts w:ascii="Arial" w:hAnsi="Arial" w:cs="Arial"/>
                <w:noProof/>
                <w:sz w:val="20"/>
                <w:szCs w:val="20"/>
              </w:rPr>
              <w:t xml:space="preserve">t </w:t>
            </w:r>
            <w:r w:rsidRPr="003E01C5">
              <w:rPr>
                <w:rFonts w:ascii="Arial" w:hAnsi="Arial" w:cs="Arial"/>
                <w:noProof/>
                <w:sz w:val="20"/>
                <w:szCs w:val="20"/>
              </w:rPr>
              <w:t>home given around online</w:t>
            </w:r>
          </w:p>
          <w:p w14:paraId="22329CE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gaming and social media </w:t>
            </w:r>
          </w:p>
          <w:p w14:paraId="0AB9B637"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Likely that children have had</w:t>
            </w:r>
          </w:p>
          <w:p w14:paraId="63FBE031" w14:textId="09B48EFE" w:rsidR="00292BAE" w:rsidRDefault="003E01C5" w:rsidP="003E01C5">
            <w:pPr>
              <w:spacing w:line="237" w:lineRule="auto"/>
              <w:rPr>
                <w:rFonts w:ascii="Arial" w:hAnsi="Arial" w:cs="Arial"/>
                <w:noProof/>
                <w:sz w:val="20"/>
                <w:szCs w:val="20"/>
              </w:rPr>
            </w:pPr>
            <w:r w:rsidRPr="003E01C5">
              <w:rPr>
                <w:rFonts w:ascii="Arial" w:hAnsi="Arial" w:cs="Arial"/>
                <w:noProof/>
                <w:sz w:val="20"/>
                <w:szCs w:val="20"/>
              </w:rPr>
              <w:t>more exposure to gaming and</w:t>
            </w:r>
            <w:r w:rsidR="00E966AA">
              <w:rPr>
                <w:rFonts w:ascii="Arial" w:hAnsi="Arial" w:cs="Arial"/>
                <w:noProof/>
                <w:sz w:val="20"/>
                <w:szCs w:val="20"/>
              </w:rPr>
              <w:t xml:space="preserve"> </w:t>
            </w:r>
            <w:r w:rsidRPr="003E01C5">
              <w:rPr>
                <w:rFonts w:ascii="Arial" w:hAnsi="Arial" w:cs="Arial"/>
                <w:noProof/>
                <w:sz w:val="20"/>
                <w:szCs w:val="20"/>
              </w:rPr>
              <w:t>social media during lockdown.Parents working from home</w:t>
            </w:r>
            <w:r w:rsidR="00E966AA">
              <w:rPr>
                <w:rFonts w:ascii="Arial" w:hAnsi="Arial" w:cs="Arial"/>
                <w:noProof/>
                <w:sz w:val="20"/>
                <w:szCs w:val="20"/>
              </w:rPr>
              <w:t xml:space="preserve"> </w:t>
            </w:r>
            <w:r w:rsidRPr="003E01C5">
              <w:rPr>
                <w:rFonts w:ascii="Arial" w:hAnsi="Arial" w:cs="Arial"/>
                <w:noProof/>
                <w:sz w:val="20"/>
                <w:szCs w:val="20"/>
              </w:rPr>
              <w:t>may not have been able to</w:t>
            </w:r>
            <w:r w:rsidR="00E966AA">
              <w:rPr>
                <w:rFonts w:ascii="Arial" w:hAnsi="Arial" w:cs="Arial"/>
                <w:noProof/>
                <w:sz w:val="20"/>
                <w:szCs w:val="20"/>
              </w:rPr>
              <w:t xml:space="preserve"> </w:t>
            </w:r>
            <w:r w:rsidRPr="003E01C5">
              <w:rPr>
                <w:rFonts w:ascii="Arial" w:hAnsi="Arial" w:cs="Arial"/>
                <w:noProof/>
                <w:sz w:val="20"/>
                <w:szCs w:val="20"/>
              </w:rPr>
              <w:t>fully supervise this</w:t>
            </w:r>
          </w:p>
        </w:tc>
        <w:tc>
          <w:tcPr>
            <w:tcW w:w="5590" w:type="dxa"/>
          </w:tcPr>
          <w:p w14:paraId="6DB1CDA4" w14:textId="27C3DDC5"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Jigsaw resources utilised in PSHE</w:t>
            </w:r>
          </w:p>
          <w:p w14:paraId="592AFC8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and ICT sessions to explicitly teach about issues </w:t>
            </w:r>
          </w:p>
          <w:p w14:paraId="6126628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Launch of Digital Monitors to promote healthy</w:t>
            </w:r>
          </w:p>
          <w:p w14:paraId="189F3B60" w14:textId="19B830A0"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online habits </w:t>
            </w:r>
          </w:p>
          <w:p w14:paraId="2FB5934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Use of Thinkuknow website for further resources.</w:t>
            </w:r>
          </w:p>
          <w:p w14:paraId="63E04750"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Internet safety focus in Anti-bullying week </w:t>
            </w:r>
          </w:p>
          <w:p w14:paraId="50D4A0ED" w14:textId="2E1CA234" w:rsidR="00292BAE" w:rsidRPr="00910F69" w:rsidRDefault="003E01C5" w:rsidP="003E01C5">
            <w:pPr>
              <w:spacing w:line="237" w:lineRule="auto"/>
              <w:rPr>
                <w:rFonts w:ascii="Arial" w:hAnsi="Arial" w:cs="Arial"/>
                <w:noProof/>
                <w:sz w:val="20"/>
                <w:szCs w:val="20"/>
              </w:rPr>
            </w:pPr>
            <w:r w:rsidRPr="003E01C5">
              <w:rPr>
                <w:rFonts w:ascii="Arial" w:hAnsi="Arial" w:cs="Arial"/>
                <w:noProof/>
                <w:sz w:val="20"/>
                <w:szCs w:val="20"/>
              </w:rPr>
              <w:t>(November)</w:t>
            </w:r>
          </w:p>
        </w:tc>
        <w:tc>
          <w:tcPr>
            <w:tcW w:w="2364" w:type="dxa"/>
          </w:tcPr>
          <w:p w14:paraId="5730FE4E" w14:textId="62918D8D" w:rsidR="00E966AA" w:rsidRDefault="00917AC1" w:rsidP="00EA74D9">
            <w:pPr>
              <w:spacing w:line="237" w:lineRule="auto"/>
              <w:rPr>
                <w:rFonts w:ascii="Arial" w:hAnsi="Arial" w:cs="Arial"/>
                <w:noProof/>
                <w:sz w:val="20"/>
                <w:szCs w:val="20"/>
              </w:rPr>
            </w:pPr>
            <w:r>
              <w:rPr>
                <w:rFonts w:ascii="Arial" w:hAnsi="Arial" w:cs="Arial"/>
                <w:noProof/>
                <w:sz w:val="20"/>
                <w:szCs w:val="20"/>
              </w:rPr>
              <w:t>LB  SMP</w:t>
            </w:r>
          </w:p>
          <w:p w14:paraId="5D96A42C" w14:textId="77777777" w:rsidR="00292BAE" w:rsidRDefault="00E966AA" w:rsidP="00EA74D9">
            <w:pPr>
              <w:spacing w:line="237" w:lineRule="auto"/>
              <w:rPr>
                <w:rFonts w:ascii="Arial" w:hAnsi="Arial" w:cs="Arial"/>
                <w:noProof/>
                <w:sz w:val="20"/>
                <w:szCs w:val="20"/>
              </w:rPr>
            </w:pPr>
            <w:r>
              <w:rPr>
                <w:rFonts w:ascii="Arial" w:hAnsi="Arial" w:cs="Arial"/>
                <w:noProof/>
                <w:sz w:val="20"/>
                <w:szCs w:val="20"/>
              </w:rPr>
              <w:t>School councillors</w:t>
            </w:r>
            <w:r w:rsidR="00577351">
              <w:rPr>
                <w:rFonts w:ascii="Arial" w:hAnsi="Arial" w:cs="Arial"/>
                <w:noProof/>
                <w:sz w:val="20"/>
                <w:szCs w:val="20"/>
              </w:rPr>
              <w:t xml:space="preserve"> to be digital monitors</w:t>
            </w:r>
          </w:p>
          <w:p w14:paraId="6462AA0B" w14:textId="77777777" w:rsidR="003B7C00" w:rsidRPr="003B7C00" w:rsidRDefault="003B7C00" w:rsidP="003B7C00">
            <w:pPr>
              <w:rPr>
                <w:rFonts w:ascii="Arial" w:hAnsi="Arial" w:cs="Arial"/>
                <w:sz w:val="20"/>
                <w:szCs w:val="20"/>
              </w:rPr>
            </w:pPr>
          </w:p>
          <w:p w14:paraId="082E77DF" w14:textId="7725134F" w:rsidR="003B7C00" w:rsidRPr="003B7C00" w:rsidRDefault="003B7C00" w:rsidP="003B7C00">
            <w:pPr>
              <w:rPr>
                <w:rFonts w:ascii="Arial" w:hAnsi="Arial" w:cs="Arial"/>
                <w:sz w:val="20"/>
                <w:szCs w:val="20"/>
              </w:rPr>
            </w:pPr>
          </w:p>
        </w:tc>
        <w:tc>
          <w:tcPr>
            <w:tcW w:w="1330" w:type="dxa"/>
          </w:tcPr>
          <w:p w14:paraId="1B28A2B4" w14:textId="77777777" w:rsidR="00292BAE" w:rsidRDefault="003E01C5" w:rsidP="00EA74D9">
            <w:pPr>
              <w:spacing w:line="237" w:lineRule="auto"/>
              <w:rPr>
                <w:rFonts w:ascii="Arial" w:hAnsi="Arial" w:cs="Arial"/>
                <w:noProof/>
                <w:sz w:val="20"/>
                <w:szCs w:val="20"/>
              </w:rPr>
            </w:pPr>
            <w:r>
              <w:rPr>
                <w:rFonts w:ascii="Arial" w:hAnsi="Arial" w:cs="Arial"/>
                <w:noProof/>
                <w:sz w:val="20"/>
                <w:szCs w:val="20"/>
              </w:rPr>
              <w:t>Badges for monitors?? £10???</w:t>
            </w:r>
          </w:p>
          <w:p w14:paraId="79B95C55" w14:textId="289CA69E" w:rsidR="003E01C5" w:rsidRPr="00910F69" w:rsidRDefault="003E01C5"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7181D2B" w14:textId="77777777" w:rsidR="00292BAE" w:rsidRPr="00910F69" w:rsidRDefault="00292BAE" w:rsidP="00EA74D9">
            <w:pPr>
              <w:spacing w:line="237" w:lineRule="auto"/>
              <w:rPr>
                <w:rFonts w:ascii="Arial" w:hAnsi="Arial" w:cs="Arial"/>
                <w:noProof/>
                <w:sz w:val="20"/>
                <w:szCs w:val="20"/>
              </w:rPr>
            </w:pPr>
          </w:p>
        </w:tc>
      </w:tr>
    </w:tbl>
    <w:p w14:paraId="04235A05" w14:textId="339779B9" w:rsidR="00D821B4" w:rsidRDefault="00D821B4" w:rsidP="00EA74D9">
      <w:pPr>
        <w:spacing w:line="237" w:lineRule="auto"/>
        <w:rPr>
          <w:noProof/>
        </w:rPr>
      </w:pPr>
      <w:r>
        <w:rPr>
          <w:noProof/>
        </w:rPr>
        <w:t xml:space="preserve"> </w:t>
      </w:r>
    </w:p>
    <w:p w14:paraId="55257D1B" w14:textId="1A3D58EA" w:rsidR="003B7C00" w:rsidRPr="003B7C00" w:rsidRDefault="003B7C00" w:rsidP="003B7C00"/>
    <w:p w14:paraId="3E88D642" w14:textId="2290863C" w:rsidR="003B7C00" w:rsidRPr="003B7C00" w:rsidRDefault="003B7C00" w:rsidP="003B7C00"/>
    <w:p w14:paraId="1D7A60A0" w14:textId="7AD98FC5" w:rsidR="003B7C00" w:rsidRPr="003B7C00" w:rsidRDefault="003B7C00" w:rsidP="003B7C00"/>
    <w:p w14:paraId="076D7ADF" w14:textId="0E0F6BB2" w:rsidR="003B7C00" w:rsidRPr="003B7C00" w:rsidRDefault="003B7C00" w:rsidP="003B7C00"/>
    <w:p w14:paraId="00A3455D" w14:textId="12A8AF05" w:rsidR="003B7C00" w:rsidRPr="003B7C00" w:rsidRDefault="003B7C00" w:rsidP="003B7C00"/>
    <w:p w14:paraId="6C4F0910" w14:textId="2F1BA3A3" w:rsidR="003B7C00" w:rsidRPr="003B7C00" w:rsidRDefault="003B7C00" w:rsidP="003B7C00"/>
    <w:p w14:paraId="526166FA" w14:textId="7DB85896" w:rsidR="003B7C00" w:rsidRPr="003B7C00" w:rsidRDefault="003B7C00" w:rsidP="003B7C00"/>
    <w:p w14:paraId="242B758B" w14:textId="3249237F" w:rsidR="003B7C00" w:rsidRPr="003B7C00" w:rsidRDefault="003B7C00" w:rsidP="003B7C00"/>
    <w:p w14:paraId="3AE39C59" w14:textId="48F1DAAC" w:rsidR="003B7C00" w:rsidRPr="003B7C00" w:rsidRDefault="003B7C00" w:rsidP="003B7C00"/>
    <w:p w14:paraId="015ED83F" w14:textId="2E9AA19C" w:rsidR="003B7C00" w:rsidRPr="003B7C00" w:rsidRDefault="003B7C00" w:rsidP="003B7C00"/>
    <w:p w14:paraId="7D36A467" w14:textId="344DFABE" w:rsidR="003B7C00" w:rsidRPr="003B7C00" w:rsidRDefault="003B7C00" w:rsidP="003B7C00"/>
    <w:p w14:paraId="2E991BDF" w14:textId="42CF137A" w:rsidR="003B7C00" w:rsidRPr="003B7C00" w:rsidRDefault="003B7C00" w:rsidP="003B7C00"/>
    <w:p w14:paraId="1D2B0484" w14:textId="16590396" w:rsidR="003B7C00" w:rsidRPr="003B7C00" w:rsidRDefault="003B7C00" w:rsidP="003B7C00"/>
    <w:p w14:paraId="6FEB5DD7" w14:textId="337C04D5" w:rsidR="003B7C00" w:rsidRPr="003B7C00" w:rsidRDefault="003B7C00" w:rsidP="003B7C00"/>
    <w:p w14:paraId="37D21F72" w14:textId="130D1782" w:rsidR="003B7C00" w:rsidRPr="003B7C00" w:rsidRDefault="003B7C00" w:rsidP="003B7C00"/>
    <w:p w14:paraId="784B8774" w14:textId="049853F2" w:rsidR="003B7C00" w:rsidRPr="003B7C00" w:rsidRDefault="003B7C00" w:rsidP="003B7C00"/>
    <w:p w14:paraId="62D9267B" w14:textId="3FA62608" w:rsidR="003B7C00" w:rsidRPr="003B7C00" w:rsidRDefault="003B7C00" w:rsidP="003B7C00"/>
    <w:p w14:paraId="640DE994" w14:textId="04C6C975" w:rsidR="003B7C00" w:rsidRPr="003B7C00" w:rsidRDefault="003B7C00" w:rsidP="003B7C00"/>
    <w:p w14:paraId="592B3630" w14:textId="69CAC17A" w:rsidR="003B7C00" w:rsidRPr="003B7C00" w:rsidRDefault="003B7C00" w:rsidP="003B7C00"/>
    <w:p w14:paraId="226D50B2" w14:textId="56BD7B4E" w:rsidR="003B7C00" w:rsidRPr="003B7C00" w:rsidRDefault="003B7C00" w:rsidP="003B7C00"/>
    <w:p w14:paraId="3E30337B" w14:textId="5A33CED9" w:rsidR="003B7C00" w:rsidRPr="003B7C00" w:rsidRDefault="003B7C00" w:rsidP="003B7C00"/>
    <w:p w14:paraId="10933A85" w14:textId="7B38B211" w:rsidR="003B7C00" w:rsidRPr="003B7C00" w:rsidRDefault="003B7C00" w:rsidP="003B7C00"/>
    <w:p w14:paraId="49142764" w14:textId="253812DA" w:rsidR="003B7C00" w:rsidRPr="003B7C00" w:rsidRDefault="003B7C00" w:rsidP="003B7C00"/>
    <w:p w14:paraId="733801C5" w14:textId="46A8D4D5" w:rsidR="003B7C00" w:rsidRPr="003B7C00" w:rsidRDefault="003B7C00" w:rsidP="003B7C00"/>
    <w:p w14:paraId="3F9A765F" w14:textId="04F05123" w:rsidR="003B7C00" w:rsidRPr="003B7C00" w:rsidRDefault="003B7C00" w:rsidP="003B7C00">
      <w:pPr>
        <w:tabs>
          <w:tab w:val="left" w:pos="8172"/>
        </w:tabs>
      </w:pPr>
    </w:p>
    <w:sectPr w:rsidR="003B7C00" w:rsidRPr="003B7C00" w:rsidSect="003B7C00">
      <w:headerReference w:type="default" r:id="rId18"/>
      <w:footerReference w:type="default" r:id="rId19"/>
      <w:pgSz w:w="16840" w:h="11910" w:orient="landscape"/>
      <w:pgMar w:top="720" w:right="720" w:bottom="720" w:left="720" w:header="283" w:footer="510" w:gutter="0"/>
      <w:pgBorders w:offsetFrom="page">
        <w:top w:val="single" w:sz="36" w:space="24" w:color="00B050"/>
        <w:left w:val="single" w:sz="36" w:space="24" w:color="00B050"/>
        <w:bottom w:val="single" w:sz="36" w:space="24" w:color="00B050"/>
        <w:right w:val="single" w:sz="36" w:space="24" w:color="00B05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E47D1" w14:textId="77777777" w:rsidR="00A447F1" w:rsidRDefault="00A447F1" w:rsidP="00150E53">
      <w:r>
        <w:separator/>
      </w:r>
    </w:p>
  </w:endnote>
  <w:endnote w:type="continuationSeparator" w:id="0">
    <w:p w14:paraId="733D2A59" w14:textId="77777777" w:rsidR="00A447F1" w:rsidRDefault="00A447F1" w:rsidP="00150E53">
      <w:r>
        <w:continuationSeparator/>
      </w:r>
    </w:p>
  </w:endnote>
  <w:endnote w:type="continuationNotice" w:id="1">
    <w:p w14:paraId="510F2486" w14:textId="77777777" w:rsidR="00A447F1" w:rsidRDefault="00A44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59F4" w14:textId="0A12B84B" w:rsidR="003B7C00" w:rsidRPr="0043035A" w:rsidRDefault="003B7C00" w:rsidP="003B7C00">
    <w:pPr>
      <w:jc w:val="center"/>
      <w:rPr>
        <w:rFonts w:ascii="Arial" w:hAnsi="Arial" w:cs="Arial"/>
        <w:b/>
        <w:bCs/>
        <w:i/>
        <w:iCs/>
      </w:rPr>
    </w:pPr>
    <w:r>
      <w:rPr>
        <w:rStyle w:val="CopyrightfootertextChar"/>
        <w:rFonts w:ascii="Kristen ITC" w:hAnsi="Kristen ITC"/>
      </w:rPr>
      <w:t>ILSINGTON  A small school with a big heart and big ideas, seeing the bigger picture.</w:t>
    </w:r>
    <w:r w:rsidRPr="003B7C00">
      <w:rPr>
        <w:rFonts w:ascii="Arial" w:hAnsi="Arial" w:cs="Arial"/>
        <w:b/>
        <w:bCs/>
        <w:i/>
        <w:iCs/>
      </w:rPr>
      <w:t xml:space="preserve"> </w:t>
    </w:r>
  </w:p>
  <w:p w14:paraId="10D1A381" w14:textId="5B1BC0E7" w:rsidR="00FC4DD1" w:rsidRPr="00596D56" w:rsidRDefault="00FC4DD1"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6183" w14:textId="77777777" w:rsidR="00A447F1" w:rsidRDefault="00A447F1" w:rsidP="00150E53">
      <w:r>
        <w:separator/>
      </w:r>
    </w:p>
  </w:footnote>
  <w:footnote w:type="continuationSeparator" w:id="0">
    <w:p w14:paraId="7FCE66EC" w14:textId="77777777" w:rsidR="00A447F1" w:rsidRDefault="00A447F1" w:rsidP="00150E53">
      <w:r>
        <w:continuationSeparator/>
      </w:r>
    </w:p>
  </w:footnote>
  <w:footnote w:type="continuationNotice" w:id="1">
    <w:p w14:paraId="7E48A3CB" w14:textId="77777777" w:rsidR="00A447F1" w:rsidRDefault="00A44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80EE" w14:textId="239E30D5" w:rsidR="00292BAE" w:rsidRDefault="00292BAE">
    <w:pPr>
      <w:pStyle w:val="Header"/>
    </w:pPr>
  </w:p>
  <w:p w14:paraId="4A74ED86" w14:textId="77777777" w:rsidR="00FC4DD1" w:rsidRDefault="00FC4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15:restartNumberingAfterBreak="0">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15:restartNumberingAfterBreak="0">
    <w:nsid w:val="0BB95E14"/>
    <w:multiLevelType w:val="hybridMultilevel"/>
    <w:tmpl w:val="CA6E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A1256"/>
    <w:multiLevelType w:val="hybridMultilevel"/>
    <w:tmpl w:val="1BE6C29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C36F2"/>
    <w:multiLevelType w:val="hybridMultilevel"/>
    <w:tmpl w:val="601ED2A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6" w15:restartNumberingAfterBreak="0">
    <w:nsid w:val="1BA36B4D"/>
    <w:multiLevelType w:val="hybridMultilevel"/>
    <w:tmpl w:val="4CFE337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8"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9" w15:restartNumberingAfterBreak="0">
    <w:nsid w:val="26582FD2"/>
    <w:multiLevelType w:val="hybridMultilevel"/>
    <w:tmpl w:val="93F6BD9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1" w15:restartNumberingAfterBreak="0">
    <w:nsid w:val="2AEF411C"/>
    <w:multiLevelType w:val="hybridMultilevel"/>
    <w:tmpl w:val="ED2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3" w15:restartNumberingAfterBreak="0">
    <w:nsid w:val="30F322E4"/>
    <w:multiLevelType w:val="hybridMultilevel"/>
    <w:tmpl w:val="663A243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D79BD"/>
    <w:multiLevelType w:val="hybridMultilevel"/>
    <w:tmpl w:val="BB125A72"/>
    <w:lvl w:ilvl="0" w:tplc="1472BCE8">
      <w:start w:val="5"/>
      <w:numFmt w:val="bullet"/>
      <w:lvlText w:val="-"/>
      <w:lvlJc w:val="left"/>
      <w:pPr>
        <w:ind w:left="720" w:hanging="360"/>
      </w:pPr>
      <w:rPr>
        <w:rFonts w:ascii="Arial" w:eastAsia="Robot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6" w15:restartNumberingAfterBreak="0">
    <w:nsid w:val="396D4991"/>
    <w:multiLevelType w:val="hybridMultilevel"/>
    <w:tmpl w:val="2870C044"/>
    <w:lvl w:ilvl="0" w:tplc="7332B48E">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3B349FF8">
      <w:numFmt w:val="bullet"/>
      <w:lvlText w:val="•"/>
      <w:lvlJc w:val="left"/>
      <w:pPr>
        <w:ind w:left="840" w:hanging="171"/>
      </w:pPr>
      <w:rPr>
        <w:lang w:val="en-GB" w:eastAsia="en-GB" w:bidi="en-GB"/>
      </w:rPr>
    </w:lvl>
    <w:lvl w:ilvl="2" w:tplc="92C066FA">
      <w:numFmt w:val="bullet"/>
      <w:lvlText w:val="•"/>
      <w:lvlJc w:val="left"/>
      <w:pPr>
        <w:ind w:left="1400" w:hanging="171"/>
      </w:pPr>
      <w:rPr>
        <w:lang w:val="en-GB" w:eastAsia="en-GB" w:bidi="en-GB"/>
      </w:rPr>
    </w:lvl>
    <w:lvl w:ilvl="3" w:tplc="0CB0148A">
      <w:numFmt w:val="bullet"/>
      <w:lvlText w:val="•"/>
      <w:lvlJc w:val="left"/>
      <w:pPr>
        <w:ind w:left="1961" w:hanging="171"/>
      </w:pPr>
      <w:rPr>
        <w:lang w:val="en-GB" w:eastAsia="en-GB" w:bidi="en-GB"/>
      </w:rPr>
    </w:lvl>
    <w:lvl w:ilvl="4" w:tplc="4A5AD600">
      <w:numFmt w:val="bullet"/>
      <w:lvlText w:val="•"/>
      <w:lvlJc w:val="left"/>
      <w:pPr>
        <w:ind w:left="2521" w:hanging="171"/>
      </w:pPr>
      <w:rPr>
        <w:lang w:val="en-GB" w:eastAsia="en-GB" w:bidi="en-GB"/>
      </w:rPr>
    </w:lvl>
    <w:lvl w:ilvl="5" w:tplc="5BA08282">
      <w:numFmt w:val="bullet"/>
      <w:lvlText w:val="•"/>
      <w:lvlJc w:val="left"/>
      <w:pPr>
        <w:ind w:left="3082" w:hanging="171"/>
      </w:pPr>
      <w:rPr>
        <w:lang w:val="en-GB" w:eastAsia="en-GB" w:bidi="en-GB"/>
      </w:rPr>
    </w:lvl>
    <w:lvl w:ilvl="6" w:tplc="4FDAC0C6">
      <w:numFmt w:val="bullet"/>
      <w:lvlText w:val="•"/>
      <w:lvlJc w:val="left"/>
      <w:pPr>
        <w:ind w:left="3642" w:hanging="171"/>
      </w:pPr>
      <w:rPr>
        <w:lang w:val="en-GB" w:eastAsia="en-GB" w:bidi="en-GB"/>
      </w:rPr>
    </w:lvl>
    <w:lvl w:ilvl="7" w:tplc="0A06DF6E">
      <w:numFmt w:val="bullet"/>
      <w:lvlText w:val="•"/>
      <w:lvlJc w:val="left"/>
      <w:pPr>
        <w:ind w:left="4202" w:hanging="171"/>
      </w:pPr>
      <w:rPr>
        <w:lang w:val="en-GB" w:eastAsia="en-GB" w:bidi="en-GB"/>
      </w:rPr>
    </w:lvl>
    <w:lvl w:ilvl="8" w:tplc="0332EE52">
      <w:numFmt w:val="bullet"/>
      <w:lvlText w:val="•"/>
      <w:lvlJc w:val="left"/>
      <w:pPr>
        <w:ind w:left="4763" w:hanging="171"/>
      </w:pPr>
      <w:rPr>
        <w:lang w:val="en-GB" w:eastAsia="en-GB" w:bidi="en-GB"/>
      </w:rPr>
    </w:lvl>
  </w:abstractNum>
  <w:abstractNum w:abstractNumId="17" w15:restartNumberingAfterBreak="0">
    <w:nsid w:val="3EDD5322"/>
    <w:multiLevelType w:val="hybridMultilevel"/>
    <w:tmpl w:val="026AFAB4"/>
    <w:lvl w:ilvl="0" w:tplc="6518E4A4">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EE467C66">
      <w:numFmt w:val="bullet"/>
      <w:lvlText w:val="•"/>
      <w:lvlJc w:val="left"/>
      <w:pPr>
        <w:ind w:left="840" w:hanging="171"/>
      </w:pPr>
      <w:rPr>
        <w:lang w:val="en-GB" w:eastAsia="en-GB" w:bidi="en-GB"/>
      </w:rPr>
    </w:lvl>
    <w:lvl w:ilvl="2" w:tplc="EB804EB8">
      <w:numFmt w:val="bullet"/>
      <w:lvlText w:val="•"/>
      <w:lvlJc w:val="left"/>
      <w:pPr>
        <w:ind w:left="1400" w:hanging="171"/>
      </w:pPr>
      <w:rPr>
        <w:lang w:val="en-GB" w:eastAsia="en-GB" w:bidi="en-GB"/>
      </w:rPr>
    </w:lvl>
    <w:lvl w:ilvl="3" w:tplc="6C5A4ABE">
      <w:numFmt w:val="bullet"/>
      <w:lvlText w:val="•"/>
      <w:lvlJc w:val="left"/>
      <w:pPr>
        <w:ind w:left="1961" w:hanging="171"/>
      </w:pPr>
      <w:rPr>
        <w:lang w:val="en-GB" w:eastAsia="en-GB" w:bidi="en-GB"/>
      </w:rPr>
    </w:lvl>
    <w:lvl w:ilvl="4" w:tplc="AE7EB48A">
      <w:numFmt w:val="bullet"/>
      <w:lvlText w:val="•"/>
      <w:lvlJc w:val="left"/>
      <w:pPr>
        <w:ind w:left="2521" w:hanging="171"/>
      </w:pPr>
      <w:rPr>
        <w:lang w:val="en-GB" w:eastAsia="en-GB" w:bidi="en-GB"/>
      </w:rPr>
    </w:lvl>
    <w:lvl w:ilvl="5" w:tplc="97C84E56">
      <w:numFmt w:val="bullet"/>
      <w:lvlText w:val="•"/>
      <w:lvlJc w:val="left"/>
      <w:pPr>
        <w:ind w:left="3082" w:hanging="171"/>
      </w:pPr>
      <w:rPr>
        <w:lang w:val="en-GB" w:eastAsia="en-GB" w:bidi="en-GB"/>
      </w:rPr>
    </w:lvl>
    <w:lvl w:ilvl="6" w:tplc="949CB020">
      <w:numFmt w:val="bullet"/>
      <w:lvlText w:val="•"/>
      <w:lvlJc w:val="left"/>
      <w:pPr>
        <w:ind w:left="3642" w:hanging="171"/>
      </w:pPr>
      <w:rPr>
        <w:lang w:val="en-GB" w:eastAsia="en-GB" w:bidi="en-GB"/>
      </w:rPr>
    </w:lvl>
    <w:lvl w:ilvl="7" w:tplc="3A3C615A">
      <w:numFmt w:val="bullet"/>
      <w:lvlText w:val="•"/>
      <w:lvlJc w:val="left"/>
      <w:pPr>
        <w:ind w:left="4202" w:hanging="171"/>
      </w:pPr>
      <w:rPr>
        <w:lang w:val="en-GB" w:eastAsia="en-GB" w:bidi="en-GB"/>
      </w:rPr>
    </w:lvl>
    <w:lvl w:ilvl="8" w:tplc="3F0616EA">
      <w:numFmt w:val="bullet"/>
      <w:lvlText w:val="•"/>
      <w:lvlJc w:val="left"/>
      <w:pPr>
        <w:ind w:left="4763" w:hanging="171"/>
      </w:pPr>
      <w:rPr>
        <w:lang w:val="en-GB" w:eastAsia="en-GB" w:bidi="en-GB"/>
      </w:rPr>
    </w:lvl>
  </w:abstractNum>
  <w:abstractNum w:abstractNumId="18" w15:restartNumberingAfterBreak="0">
    <w:nsid w:val="41AE698B"/>
    <w:multiLevelType w:val="hybridMultilevel"/>
    <w:tmpl w:val="A8C61FBA"/>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4091B"/>
    <w:multiLevelType w:val="hybridMultilevel"/>
    <w:tmpl w:val="03E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B137F"/>
    <w:multiLevelType w:val="hybridMultilevel"/>
    <w:tmpl w:val="3FAC3EB8"/>
    <w:lvl w:ilvl="0" w:tplc="9296EC2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CFE2EA4">
      <w:numFmt w:val="bullet"/>
      <w:lvlText w:val="•"/>
      <w:lvlJc w:val="left"/>
      <w:pPr>
        <w:ind w:left="840" w:hanging="171"/>
      </w:pPr>
      <w:rPr>
        <w:lang w:val="en-GB" w:eastAsia="en-GB" w:bidi="en-GB"/>
      </w:rPr>
    </w:lvl>
    <w:lvl w:ilvl="2" w:tplc="BD7484C2">
      <w:numFmt w:val="bullet"/>
      <w:lvlText w:val="•"/>
      <w:lvlJc w:val="left"/>
      <w:pPr>
        <w:ind w:left="1401" w:hanging="171"/>
      </w:pPr>
      <w:rPr>
        <w:lang w:val="en-GB" w:eastAsia="en-GB" w:bidi="en-GB"/>
      </w:rPr>
    </w:lvl>
    <w:lvl w:ilvl="3" w:tplc="77F672F0">
      <w:numFmt w:val="bullet"/>
      <w:lvlText w:val="•"/>
      <w:lvlJc w:val="left"/>
      <w:pPr>
        <w:ind w:left="1961" w:hanging="171"/>
      </w:pPr>
      <w:rPr>
        <w:lang w:val="en-GB" w:eastAsia="en-GB" w:bidi="en-GB"/>
      </w:rPr>
    </w:lvl>
    <w:lvl w:ilvl="4" w:tplc="00EEF6D2">
      <w:numFmt w:val="bullet"/>
      <w:lvlText w:val="•"/>
      <w:lvlJc w:val="left"/>
      <w:pPr>
        <w:ind w:left="2522" w:hanging="171"/>
      </w:pPr>
      <w:rPr>
        <w:lang w:val="en-GB" w:eastAsia="en-GB" w:bidi="en-GB"/>
      </w:rPr>
    </w:lvl>
    <w:lvl w:ilvl="5" w:tplc="98A8DC18">
      <w:numFmt w:val="bullet"/>
      <w:lvlText w:val="•"/>
      <w:lvlJc w:val="left"/>
      <w:pPr>
        <w:ind w:left="3082" w:hanging="171"/>
      </w:pPr>
      <w:rPr>
        <w:lang w:val="en-GB" w:eastAsia="en-GB" w:bidi="en-GB"/>
      </w:rPr>
    </w:lvl>
    <w:lvl w:ilvl="6" w:tplc="0B80820A">
      <w:numFmt w:val="bullet"/>
      <w:lvlText w:val="•"/>
      <w:lvlJc w:val="left"/>
      <w:pPr>
        <w:ind w:left="3643" w:hanging="171"/>
      </w:pPr>
      <w:rPr>
        <w:lang w:val="en-GB" w:eastAsia="en-GB" w:bidi="en-GB"/>
      </w:rPr>
    </w:lvl>
    <w:lvl w:ilvl="7" w:tplc="5EEE372C">
      <w:numFmt w:val="bullet"/>
      <w:lvlText w:val="•"/>
      <w:lvlJc w:val="left"/>
      <w:pPr>
        <w:ind w:left="4203" w:hanging="171"/>
      </w:pPr>
      <w:rPr>
        <w:lang w:val="en-GB" w:eastAsia="en-GB" w:bidi="en-GB"/>
      </w:rPr>
    </w:lvl>
    <w:lvl w:ilvl="8" w:tplc="19DEAEA4">
      <w:numFmt w:val="bullet"/>
      <w:lvlText w:val="•"/>
      <w:lvlJc w:val="left"/>
      <w:pPr>
        <w:ind w:left="4764" w:hanging="171"/>
      </w:pPr>
      <w:rPr>
        <w:lang w:val="en-GB" w:eastAsia="en-GB" w:bidi="en-GB"/>
      </w:rPr>
    </w:lvl>
  </w:abstractNum>
  <w:abstractNum w:abstractNumId="21" w15:restartNumberingAfterBreak="0">
    <w:nsid w:val="4DDA731A"/>
    <w:multiLevelType w:val="hybridMultilevel"/>
    <w:tmpl w:val="1936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B5FA3"/>
    <w:multiLevelType w:val="hybridMultilevel"/>
    <w:tmpl w:val="8DA68F5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B3AD9"/>
    <w:multiLevelType w:val="hybridMultilevel"/>
    <w:tmpl w:val="ABAEBAC0"/>
    <w:lvl w:ilvl="0" w:tplc="0852AD5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9D06C74">
      <w:numFmt w:val="bullet"/>
      <w:lvlText w:val="•"/>
      <w:lvlJc w:val="left"/>
      <w:pPr>
        <w:ind w:left="840" w:hanging="171"/>
      </w:pPr>
      <w:rPr>
        <w:lang w:val="en-GB" w:eastAsia="en-GB" w:bidi="en-GB"/>
      </w:rPr>
    </w:lvl>
    <w:lvl w:ilvl="2" w:tplc="39946146">
      <w:numFmt w:val="bullet"/>
      <w:lvlText w:val="•"/>
      <w:lvlJc w:val="left"/>
      <w:pPr>
        <w:ind w:left="1401" w:hanging="171"/>
      </w:pPr>
      <w:rPr>
        <w:lang w:val="en-GB" w:eastAsia="en-GB" w:bidi="en-GB"/>
      </w:rPr>
    </w:lvl>
    <w:lvl w:ilvl="3" w:tplc="3B3CC22C">
      <w:numFmt w:val="bullet"/>
      <w:lvlText w:val="•"/>
      <w:lvlJc w:val="left"/>
      <w:pPr>
        <w:ind w:left="1961" w:hanging="171"/>
      </w:pPr>
      <w:rPr>
        <w:lang w:val="en-GB" w:eastAsia="en-GB" w:bidi="en-GB"/>
      </w:rPr>
    </w:lvl>
    <w:lvl w:ilvl="4" w:tplc="C04CCCBA">
      <w:numFmt w:val="bullet"/>
      <w:lvlText w:val="•"/>
      <w:lvlJc w:val="left"/>
      <w:pPr>
        <w:ind w:left="2522" w:hanging="171"/>
      </w:pPr>
      <w:rPr>
        <w:lang w:val="en-GB" w:eastAsia="en-GB" w:bidi="en-GB"/>
      </w:rPr>
    </w:lvl>
    <w:lvl w:ilvl="5" w:tplc="A58C8D98">
      <w:numFmt w:val="bullet"/>
      <w:lvlText w:val="•"/>
      <w:lvlJc w:val="left"/>
      <w:pPr>
        <w:ind w:left="3082" w:hanging="171"/>
      </w:pPr>
      <w:rPr>
        <w:lang w:val="en-GB" w:eastAsia="en-GB" w:bidi="en-GB"/>
      </w:rPr>
    </w:lvl>
    <w:lvl w:ilvl="6" w:tplc="9E303FC0">
      <w:numFmt w:val="bullet"/>
      <w:lvlText w:val="•"/>
      <w:lvlJc w:val="left"/>
      <w:pPr>
        <w:ind w:left="3643" w:hanging="171"/>
      </w:pPr>
      <w:rPr>
        <w:lang w:val="en-GB" w:eastAsia="en-GB" w:bidi="en-GB"/>
      </w:rPr>
    </w:lvl>
    <w:lvl w:ilvl="7" w:tplc="1D0E1C50">
      <w:numFmt w:val="bullet"/>
      <w:lvlText w:val="•"/>
      <w:lvlJc w:val="left"/>
      <w:pPr>
        <w:ind w:left="4203" w:hanging="171"/>
      </w:pPr>
      <w:rPr>
        <w:lang w:val="en-GB" w:eastAsia="en-GB" w:bidi="en-GB"/>
      </w:rPr>
    </w:lvl>
    <w:lvl w:ilvl="8" w:tplc="7886382E">
      <w:numFmt w:val="bullet"/>
      <w:lvlText w:val="•"/>
      <w:lvlJc w:val="left"/>
      <w:pPr>
        <w:ind w:left="4764" w:hanging="171"/>
      </w:pPr>
      <w:rPr>
        <w:lang w:val="en-GB" w:eastAsia="en-GB" w:bidi="en-GB"/>
      </w:rPr>
    </w:lvl>
  </w:abstractNum>
  <w:abstractNum w:abstractNumId="24" w15:restartNumberingAfterBreak="0">
    <w:nsid w:val="6AD95A7F"/>
    <w:multiLevelType w:val="hybridMultilevel"/>
    <w:tmpl w:val="EDD816B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336FA"/>
    <w:multiLevelType w:val="hybridMultilevel"/>
    <w:tmpl w:val="9B9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7" w15:restartNumberingAfterBreak="0">
    <w:nsid w:val="75771812"/>
    <w:multiLevelType w:val="hybridMultilevel"/>
    <w:tmpl w:val="348C357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433FF"/>
    <w:multiLevelType w:val="hybridMultilevel"/>
    <w:tmpl w:val="1C7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3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6"/>
  </w:num>
  <w:num w:numId="4">
    <w:abstractNumId w:val="29"/>
  </w:num>
  <w:num w:numId="5">
    <w:abstractNumId w:val="10"/>
  </w:num>
  <w:num w:numId="6">
    <w:abstractNumId w:val="8"/>
  </w:num>
  <w:num w:numId="7">
    <w:abstractNumId w:val="12"/>
  </w:num>
  <w:num w:numId="8">
    <w:abstractNumId w:val="7"/>
  </w:num>
  <w:num w:numId="9">
    <w:abstractNumId w:val="0"/>
  </w:num>
  <w:num w:numId="10">
    <w:abstractNumId w:val="15"/>
  </w:num>
  <w:num w:numId="11">
    <w:abstractNumId w:val="27"/>
  </w:num>
  <w:num w:numId="12">
    <w:abstractNumId w:val="22"/>
  </w:num>
  <w:num w:numId="13">
    <w:abstractNumId w:val="4"/>
  </w:num>
  <w:num w:numId="14">
    <w:abstractNumId w:val="6"/>
  </w:num>
  <w:num w:numId="15">
    <w:abstractNumId w:val="18"/>
  </w:num>
  <w:num w:numId="16">
    <w:abstractNumId w:val="13"/>
  </w:num>
  <w:num w:numId="17">
    <w:abstractNumId w:val="30"/>
  </w:num>
  <w:num w:numId="18">
    <w:abstractNumId w:val="3"/>
  </w:num>
  <w:num w:numId="19">
    <w:abstractNumId w:val="17"/>
  </w:num>
  <w:num w:numId="20">
    <w:abstractNumId w:val="16"/>
  </w:num>
  <w:num w:numId="21">
    <w:abstractNumId w:val="20"/>
  </w:num>
  <w:num w:numId="22">
    <w:abstractNumId w:val="23"/>
  </w:num>
  <w:num w:numId="23">
    <w:abstractNumId w:val="24"/>
  </w:num>
  <w:num w:numId="24">
    <w:abstractNumId w:val="9"/>
  </w:num>
  <w:num w:numId="25">
    <w:abstractNumId w:val="21"/>
  </w:num>
  <w:num w:numId="26">
    <w:abstractNumId w:val="11"/>
  </w:num>
  <w:num w:numId="27">
    <w:abstractNumId w:val="25"/>
  </w:num>
  <w:num w:numId="28">
    <w:abstractNumId w:val="28"/>
  </w:num>
  <w:num w:numId="29">
    <w:abstractNumId w:val="19"/>
  </w:num>
  <w:num w:numId="30">
    <w:abstractNumId w:val="2"/>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0A3"/>
    <w:rsid w:val="0000680C"/>
    <w:rsid w:val="00011462"/>
    <w:rsid w:val="0001182D"/>
    <w:rsid w:val="000123B0"/>
    <w:rsid w:val="000145B6"/>
    <w:rsid w:val="0001509C"/>
    <w:rsid w:val="00015583"/>
    <w:rsid w:val="00015D82"/>
    <w:rsid w:val="0001673B"/>
    <w:rsid w:val="00024955"/>
    <w:rsid w:val="00025C1E"/>
    <w:rsid w:val="000275EC"/>
    <w:rsid w:val="0003047B"/>
    <w:rsid w:val="00034B5F"/>
    <w:rsid w:val="00041014"/>
    <w:rsid w:val="00042F78"/>
    <w:rsid w:val="00046503"/>
    <w:rsid w:val="0005140D"/>
    <w:rsid w:val="000516D3"/>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268"/>
    <w:rsid w:val="000B23C5"/>
    <w:rsid w:val="000B3DF6"/>
    <w:rsid w:val="000B5222"/>
    <w:rsid w:val="000B7381"/>
    <w:rsid w:val="000C46B4"/>
    <w:rsid w:val="000C76EB"/>
    <w:rsid w:val="000C7FC5"/>
    <w:rsid w:val="000D097E"/>
    <w:rsid w:val="000D0B22"/>
    <w:rsid w:val="000D273B"/>
    <w:rsid w:val="000D2F22"/>
    <w:rsid w:val="000D314B"/>
    <w:rsid w:val="000D4A73"/>
    <w:rsid w:val="000D4ED3"/>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5D6B"/>
    <w:rsid w:val="00195FCE"/>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25C8"/>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BAE"/>
    <w:rsid w:val="00292DB2"/>
    <w:rsid w:val="0029466A"/>
    <w:rsid w:val="00296C85"/>
    <w:rsid w:val="002A00DF"/>
    <w:rsid w:val="002A2566"/>
    <w:rsid w:val="002A58CB"/>
    <w:rsid w:val="002B37E3"/>
    <w:rsid w:val="002B3F17"/>
    <w:rsid w:val="002B5561"/>
    <w:rsid w:val="002B5815"/>
    <w:rsid w:val="002C1FF8"/>
    <w:rsid w:val="002C372B"/>
    <w:rsid w:val="002C6A0D"/>
    <w:rsid w:val="002C73A8"/>
    <w:rsid w:val="002D0195"/>
    <w:rsid w:val="002D163D"/>
    <w:rsid w:val="002D3A1E"/>
    <w:rsid w:val="002D44E6"/>
    <w:rsid w:val="002D52FE"/>
    <w:rsid w:val="002D7111"/>
    <w:rsid w:val="002E0B95"/>
    <w:rsid w:val="002E312E"/>
    <w:rsid w:val="002E3216"/>
    <w:rsid w:val="002E3A87"/>
    <w:rsid w:val="002E3C42"/>
    <w:rsid w:val="002E482A"/>
    <w:rsid w:val="002E5DE7"/>
    <w:rsid w:val="002F1145"/>
    <w:rsid w:val="002F2EED"/>
    <w:rsid w:val="002F37F2"/>
    <w:rsid w:val="002F71AF"/>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21A83"/>
    <w:rsid w:val="003237CF"/>
    <w:rsid w:val="00330AE2"/>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B7C00"/>
    <w:rsid w:val="003C0CFF"/>
    <w:rsid w:val="003C0D9D"/>
    <w:rsid w:val="003C143D"/>
    <w:rsid w:val="003C156A"/>
    <w:rsid w:val="003D0066"/>
    <w:rsid w:val="003D0257"/>
    <w:rsid w:val="003D1A37"/>
    <w:rsid w:val="003D1D5D"/>
    <w:rsid w:val="003D470E"/>
    <w:rsid w:val="003D61B4"/>
    <w:rsid w:val="003E01C5"/>
    <w:rsid w:val="003E218E"/>
    <w:rsid w:val="003F1F84"/>
    <w:rsid w:val="003F4CFA"/>
    <w:rsid w:val="003F6243"/>
    <w:rsid w:val="0040089D"/>
    <w:rsid w:val="004008CE"/>
    <w:rsid w:val="00411504"/>
    <w:rsid w:val="0041182F"/>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36272"/>
    <w:rsid w:val="00440F68"/>
    <w:rsid w:val="00440F8E"/>
    <w:rsid w:val="0044160B"/>
    <w:rsid w:val="00442B59"/>
    <w:rsid w:val="0044724D"/>
    <w:rsid w:val="004506E8"/>
    <w:rsid w:val="00451516"/>
    <w:rsid w:val="00452B87"/>
    <w:rsid w:val="00453482"/>
    <w:rsid w:val="00455514"/>
    <w:rsid w:val="00457365"/>
    <w:rsid w:val="00461FE1"/>
    <w:rsid w:val="00461FED"/>
    <w:rsid w:val="00462FA2"/>
    <w:rsid w:val="00466E20"/>
    <w:rsid w:val="004719D2"/>
    <w:rsid w:val="00472388"/>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B0DCC"/>
    <w:rsid w:val="004B0DE0"/>
    <w:rsid w:val="004B1D39"/>
    <w:rsid w:val="004B2830"/>
    <w:rsid w:val="004B4505"/>
    <w:rsid w:val="004B7CC2"/>
    <w:rsid w:val="004C255D"/>
    <w:rsid w:val="004C49F9"/>
    <w:rsid w:val="004C6B4E"/>
    <w:rsid w:val="004D1835"/>
    <w:rsid w:val="004D5F35"/>
    <w:rsid w:val="004D6199"/>
    <w:rsid w:val="004D7FFA"/>
    <w:rsid w:val="004E4429"/>
    <w:rsid w:val="004F150C"/>
    <w:rsid w:val="004F18FB"/>
    <w:rsid w:val="004F1E00"/>
    <w:rsid w:val="004F5714"/>
    <w:rsid w:val="004F5D1F"/>
    <w:rsid w:val="004F62AD"/>
    <w:rsid w:val="005008AE"/>
    <w:rsid w:val="005102D0"/>
    <w:rsid w:val="00510653"/>
    <w:rsid w:val="00512B07"/>
    <w:rsid w:val="0052067A"/>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77351"/>
    <w:rsid w:val="005806EB"/>
    <w:rsid w:val="00581845"/>
    <w:rsid w:val="005824CB"/>
    <w:rsid w:val="00583820"/>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4880"/>
    <w:rsid w:val="005E2C0E"/>
    <w:rsid w:val="005E56D1"/>
    <w:rsid w:val="005E6E7A"/>
    <w:rsid w:val="005F03B3"/>
    <w:rsid w:val="005F2BF6"/>
    <w:rsid w:val="00600052"/>
    <w:rsid w:val="006035EF"/>
    <w:rsid w:val="00612102"/>
    <w:rsid w:val="00621F33"/>
    <w:rsid w:val="006228E5"/>
    <w:rsid w:val="00622F4C"/>
    <w:rsid w:val="006237BA"/>
    <w:rsid w:val="00630419"/>
    <w:rsid w:val="0063140C"/>
    <w:rsid w:val="006331EF"/>
    <w:rsid w:val="00633828"/>
    <w:rsid w:val="00636044"/>
    <w:rsid w:val="0063672E"/>
    <w:rsid w:val="00641CFE"/>
    <w:rsid w:val="00646C7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11E5"/>
    <w:rsid w:val="006E208F"/>
    <w:rsid w:val="006E296E"/>
    <w:rsid w:val="006F1094"/>
    <w:rsid w:val="006F2D02"/>
    <w:rsid w:val="006F57F7"/>
    <w:rsid w:val="006F6515"/>
    <w:rsid w:val="00710A30"/>
    <w:rsid w:val="00711723"/>
    <w:rsid w:val="00723F68"/>
    <w:rsid w:val="00724CCD"/>
    <w:rsid w:val="00726062"/>
    <w:rsid w:val="00732D04"/>
    <w:rsid w:val="00744305"/>
    <w:rsid w:val="007447FD"/>
    <w:rsid w:val="007467EC"/>
    <w:rsid w:val="00747469"/>
    <w:rsid w:val="00757880"/>
    <w:rsid w:val="00761350"/>
    <w:rsid w:val="007619EA"/>
    <w:rsid w:val="00762ABA"/>
    <w:rsid w:val="0077165D"/>
    <w:rsid w:val="007744A3"/>
    <w:rsid w:val="00776684"/>
    <w:rsid w:val="007769E5"/>
    <w:rsid w:val="00780BE2"/>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A30"/>
    <w:rsid w:val="007E4B60"/>
    <w:rsid w:val="007F07C6"/>
    <w:rsid w:val="007F6D2C"/>
    <w:rsid w:val="00801276"/>
    <w:rsid w:val="00803C14"/>
    <w:rsid w:val="008048C0"/>
    <w:rsid w:val="00804AE9"/>
    <w:rsid w:val="00805FEE"/>
    <w:rsid w:val="00811E14"/>
    <w:rsid w:val="00813B70"/>
    <w:rsid w:val="0081653F"/>
    <w:rsid w:val="0081664B"/>
    <w:rsid w:val="00817556"/>
    <w:rsid w:val="00817C38"/>
    <w:rsid w:val="00823745"/>
    <w:rsid w:val="00824D06"/>
    <w:rsid w:val="00830A6D"/>
    <w:rsid w:val="00832543"/>
    <w:rsid w:val="0083730D"/>
    <w:rsid w:val="00837812"/>
    <w:rsid w:val="008402A6"/>
    <w:rsid w:val="00841325"/>
    <w:rsid w:val="00842332"/>
    <w:rsid w:val="00843ACD"/>
    <w:rsid w:val="00845A5B"/>
    <w:rsid w:val="0084613A"/>
    <w:rsid w:val="00851C92"/>
    <w:rsid w:val="0085521A"/>
    <w:rsid w:val="00856282"/>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5885"/>
    <w:rsid w:val="0089783B"/>
    <w:rsid w:val="008A0425"/>
    <w:rsid w:val="008A379B"/>
    <w:rsid w:val="008A4DA6"/>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7967"/>
    <w:rsid w:val="008E1759"/>
    <w:rsid w:val="008E319F"/>
    <w:rsid w:val="008E43DE"/>
    <w:rsid w:val="008E5EEE"/>
    <w:rsid w:val="008E6C3C"/>
    <w:rsid w:val="008E7C49"/>
    <w:rsid w:val="008F06BD"/>
    <w:rsid w:val="008F06DC"/>
    <w:rsid w:val="008F0C53"/>
    <w:rsid w:val="008F15C5"/>
    <w:rsid w:val="00902423"/>
    <w:rsid w:val="009047EC"/>
    <w:rsid w:val="00907001"/>
    <w:rsid w:val="00910F69"/>
    <w:rsid w:val="00913C8C"/>
    <w:rsid w:val="00914875"/>
    <w:rsid w:val="00916404"/>
    <w:rsid w:val="00916D7E"/>
    <w:rsid w:val="00917AC1"/>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57A04"/>
    <w:rsid w:val="00960AF6"/>
    <w:rsid w:val="009634D2"/>
    <w:rsid w:val="00963F6C"/>
    <w:rsid w:val="00966096"/>
    <w:rsid w:val="00971121"/>
    <w:rsid w:val="009722F7"/>
    <w:rsid w:val="00972D3A"/>
    <w:rsid w:val="00975C8E"/>
    <w:rsid w:val="00977943"/>
    <w:rsid w:val="00982FA4"/>
    <w:rsid w:val="0098309F"/>
    <w:rsid w:val="00983A36"/>
    <w:rsid w:val="00985759"/>
    <w:rsid w:val="00985D22"/>
    <w:rsid w:val="009866E0"/>
    <w:rsid w:val="00991427"/>
    <w:rsid w:val="00991AE6"/>
    <w:rsid w:val="00994206"/>
    <w:rsid w:val="00994EF8"/>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3A01"/>
    <w:rsid w:val="009B7947"/>
    <w:rsid w:val="009C0608"/>
    <w:rsid w:val="009C13C1"/>
    <w:rsid w:val="009C21B4"/>
    <w:rsid w:val="009C47D0"/>
    <w:rsid w:val="009C47EB"/>
    <w:rsid w:val="009D012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0A4A"/>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7F1"/>
    <w:rsid w:val="00A449F4"/>
    <w:rsid w:val="00A453E2"/>
    <w:rsid w:val="00A454EE"/>
    <w:rsid w:val="00A460EC"/>
    <w:rsid w:val="00A462AA"/>
    <w:rsid w:val="00A46983"/>
    <w:rsid w:val="00A46CDE"/>
    <w:rsid w:val="00A5478A"/>
    <w:rsid w:val="00A54D1A"/>
    <w:rsid w:val="00A559EA"/>
    <w:rsid w:val="00A56694"/>
    <w:rsid w:val="00A62B33"/>
    <w:rsid w:val="00A64420"/>
    <w:rsid w:val="00A666E9"/>
    <w:rsid w:val="00A66F07"/>
    <w:rsid w:val="00A707A1"/>
    <w:rsid w:val="00A70BB3"/>
    <w:rsid w:val="00A71023"/>
    <w:rsid w:val="00A72539"/>
    <w:rsid w:val="00A73B75"/>
    <w:rsid w:val="00A76CF1"/>
    <w:rsid w:val="00A8058E"/>
    <w:rsid w:val="00A80A98"/>
    <w:rsid w:val="00A85F3C"/>
    <w:rsid w:val="00A879E7"/>
    <w:rsid w:val="00A91159"/>
    <w:rsid w:val="00A94A02"/>
    <w:rsid w:val="00A9614B"/>
    <w:rsid w:val="00A974F3"/>
    <w:rsid w:val="00AA018B"/>
    <w:rsid w:val="00AA1F02"/>
    <w:rsid w:val="00AA2F3C"/>
    <w:rsid w:val="00AA3A8E"/>
    <w:rsid w:val="00AA4CA3"/>
    <w:rsid w:val="00AB3DBF"/>
    <w:rsid w:val="00AC0212"/>
    <w:rsid w:val="00AC20EC"/>
    <w:rsid w:val="00AC2BFE"/>
    <w:rsid w:val="00AC4F9A"/>
    <w:rsid w:val="00AC55A8"/>
    <w:rsid w:val="00AD0647"/>
    <w:rsid w:val="00AD089E"/>
    <w:rsid w:val="00AD2DA2"/>
    <w:rsid w:val="00AD3291"/>
    <w:rsid w:val="00AE08F0"/>
    <w:rsid w:val="00AE26E7"/>
    <w:rsid w:val="00AE3C66"/>
    <w:rsid w:val="00AE4549"/>
    <w:rsid w:val="00AE4804"/>
    <w:rsid w:val="00AE59C5"/>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19A9"/>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3F8D"/>
    <w:rsid w:val="00BD4625"/>
    <w:rsid w:val="00BD55A0"/>
    <w:rsid w:val="00BD5D27"/>
    <w:rsid w:val="00BD778D"/>
    <w:rsid w:val="00BE13B7"/>
    <w:rsid w:val="00BE1CD3"/>
    <w:rsid w:val="00BE33EE"/>
    <w:rsid w:val="00BE3E98"/>
    <w:rsid w:val="00BE4BB4"/>
    <w:rsid w:val="00BE77D0"/>
    <w:rsid w:val="00BF0461"/>
    <w:rsid w:val="00BF192E"/>
    <w:rsid w:val="00BF1C09"/>
    <w:rsid w:val="00BF3644"/>
    <w:rsid w:val="00BF69BA"/>
    <w:rsid w:val="00BF71B5"/>
    <w:rsid w:val="00C0035C"/>
    <w:rsid w:val="00C00473"/>
    <w:rsid w:val="00C02E45"/>
    <w:rsid w:val="00C03011"/>
    <w:rsid w:val="00C0365A"/>
    <w:rsid w:val="00C0611E"/>
    <w:rsid w:val="00C112E3"/>
    <w:rsid w:val="00C12A6A"/>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3EA7"/>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662E"/>
    <w:rsid w:val="00CC7E43"/>
    <w:rsid w:val="00CD480D"/>
    <w:rsid w:val="00CD4822"/>
    <w:rsid w:val="00CE0CD3"/>
    <w:rsid w:val="00CE144A"/>
    <w:rsid w:val="00CE35DB"/>
    <w:rsid w:val="00CF03B5"/>
    <w:rsid w:val="00CF0A37"/>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27C3C"/>
    <w:rsid w:val="00D304C7"/>
    <w:rsid w:val="00D31FF9"/>
    <w:rsid w:val="00D33B74"/>
    <w:rsid w:val="00D35736"/>
    <w:rsid w:val="00D40E52"/>
    <w:rsid w:val="00D41B36"/>
    <w:rsid w:val="00D4794A"/>
    <w:rsid w:val="00D51524"/>
    <w:rsid w:val="00D51580"/>
    <w:rsid w:val="00D52958"/>
    <w:rsid w:val="00D54727"/>
    <w:rsid w:val="00D56D2B"/>
    <w:rsid w:val="00D65420"/>
    <w:rsid w:val="00D74551"/>
    <w:rsid w:val="00D76499"/>
    <w:rsid w:val="00D80F9E"/>
    <w:rsid w:val="00D821B4"/>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15E9"/>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376F"/>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85320"/>
    <w:rsid w:val="00E901D2"/>
    <w:rsid w:val="00E95AD8"/>
    <w:rsid w:val="00E966AA"/>
    <w:rsid w:val="00EA343F"/>
    <w:rsid w:val="00EA41E9"/>
    <w:rsid w:val="00EA445B"/>
    <w:rsid w:val="00EA7054"/>
    <w:rsid w:val="00EA74D9"/>
    <w:rsid w:val="00EB6CD4"/>
    <w:rsid w:val="00EC79CD"/>
    <w:rsid w:val="00ED179D"/>
    <w:rsid w:val="00ED2F99"/>
    <w:rsid w:val="00ED4619"/>
    <w:rsid w:val="00EE290A"/>
    <w:rsid w:val="00EE4C22"/>
    <w:rsid w:val="00EE6D66"/>
    <w:rsid w:val="00EE7D64"/>
    <w:rsid w:val="00EF3336"/>
    <w:rsid w:val="00EF3B19"/>
    <w:rsid w:val="00EF3F7D"/>
    <w:rsid w:val="00EF5C6E"/>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64E65"/>
    <w:rsid w:val="00F725D6"/>
    <w:rsid w:val="00F7410A"/>
    <w:rsid w:val="00F75A9E"/>
    <w:rsid w:val="00F75D28"/>
    <w:rsid w:val="00F76101"/>
    <w:rsid w:val="00F7792F"/>
    <w:rsid w:val="00F77FFD"/>
    <w:rsid w:val="00F82405"/>
    <w:rsid w:val="00F84612"/>
    <w:rsid w:val="00F847F5"/>
    <w:rsid w:val="00F935F3"/>
    <w:rsid w:val="00F94069"/>
    <w:rsid w:val="00F94EC4"/>
    <w:rsid w:val="00F97173"/>
    <w:rsid w:val="00FA25DC"/>
    <w:rsid w:val="00FA2B6A"/>
    <w:rsid w:val="00FA4483"/>
    <w:rsid w:val="00FA4927"/>
    <w:rsid w:val="00FB3E4E"/>
    <w:rsid w:val="00FC1B00"/>
    <w:rsid w:val="00FC4DD1"/>
    <w:rsid w:val="00FC7A46"/>
    <w:rsid w:val="00FD08DC"/>
    <w:rsid w:val="00FD19AE"/>
    <w:rsid w:val="00FD5C5F"/>
    <w:rsid w:val="00FD76B5"/>
    <w:rsid w:val="00FE4220"/>
    <w:rsid w:val="00FE4F7F"/>
    <w:rsid w:val="00FE7FC6"/>
    <w:rsid w:val="00FF021F"/>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character" w:styleId="Hyperlink">
    <w:name w:val="Hyperlink"/>
    <w:basedOn w:val="DefaultParagraphFont"/>
    <w:uiPriority w:val="99"/>
    <w:unhideWhenUsed/>
    <w:rsid w:val="000D097E"/>
    <w:rPr>
      <w:color w:val="9454C3" w:themeColor="hyperlink"/>
      <w:u w:val="single"/>
    </w:rPr>
  </w:style>
  <w:style w:type="character" w:styleId="UnresolvedMention">
    <w:name w:val="Unresolved Mention"/>
    <w:basedOn w:val="DefaultParagraphFont"/>
    <w:uiPriority w:val="99"/>
    <w:semiHidden/>
    <w:unhideWhenUsed/>
    <w:rsid w:val="000D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enationalcollege.co.uk/webinars/recovery-curriculum" TargetMode="External"/><Relationship Id="rId17" Type="http://schemas.openxmlformats.org/officeDocument/2006/relationships/hyperlink" Target="https://educationendowmentfoundation.org.uk/" TargetMode="External"/><Relationship Id="rId2" Type="http://schemas.openxmlformats.org/officeDocument/2006/relationships/customXml" Target="../customXml/item2.xml"/><Relationship Id="rId16" Type="http://schemas.openxmlformats.org/officeDocument/2006/relationships/hyperlink" Target="https://educationendowmentfoundatio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idenceforlearning.net/recoverycurriculu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6" ma:contentTypeDescription="Create a new document." ma:contentTypeScope="" ma:versionID="da5045854a819c49395e8df4b8ed3f0d">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ef041b1506bddb870cb0813a9851fce7"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8A6C-3E71-4F06-AA6A-E5BFD315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F75DD453-5DD1-48DE-95CA-DB1B9DE1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2020-01-27T14:44:00Z</cp:lastPrinted>
  <dcterms:created xsi:type="dcterms:W3CDTF">2020-11-04T12:15:00Z</dcterms:created>
  <dcterms:modified xsi:type="dcterms:W3CDTF">2020-11-04T12:15:00Z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